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C0812" w14:textId="62D13FDE"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WG2 Meeting #1</w:t>
      </w:r>
      <w:r w:rsidR="00974B5A">
        <w:rPr>
          <w:rFonts w:eastAsia="맑은 고딕" w:cs="Arial"/>
          <w:b/>
          <w:noProof/>
          <w:color w:val="000000"/>
          <w:sz w:val="24"/>
          <w:lang w:eastAsia="ko-KR"/>
        </w:rPr>
        <w:t>2</w:t>
      </w:r>
      <w:r w:rsidR="002E56C2">
        <w:rPr>
          <w:rFonts w:eastAsia="맑은 고딕" w:cs="Arial"/>
          <w:b/>
          <w:noProof/>
          <w:color w:val="000000"/>
          <w:sz w:val="24"/>
          <w:lang w:eastAsia="ko-KR"/>
        </w:rPr>
        <w:t>1</w:t>
      </w:r>
      <w:r w:rsidR="00EF6F09">
        <w:rPr>
          <w:rFonts w:eastAsia="맑은 고딕" w:cs="Arial"/>
          <w:b/>
          <w:noProof/>
          <w:color w:val="000000"/>
          <w:sz w:val="24"/>
          <w:lang w:eastAsia="ko-KR"/>
        </w:rPr>
        <w:t>bis</w:t>
      </w:r>
      <w:r w:rsidRPr="00CB2509">
        <w:rPr>
          <w:rFonts w:eastAsia="맑은 고딕" w:cs="Arial"/>
          <w:b/>
          <w:noProof/>
          <w:color w:val="000000"/>
          <w:sz w:val="24"/>
          <w:lang w:eastAsia="ko-KR"/>
        </w:rPr>
        <w:tab/>
      </w:r>
      <w:r w:rsidR="00332E6B" w:rsidRPr="00332E6B">
        <w:rPr>
          <w:rFonts w:cs="Arial"/>
          <w:b/>
          <w:bCs/>
          <w:color w:val="808080"/>
          <w:sz w:val="26"/>
          <w:szCs w:val="26"/>
        </w:rPr>
        <w:t>R2-2302997</w:t>
      </w:r>
    </w:p>
    <w:p w14:paraId="603E6637" w14:textId="2999C177" w:rsidR="008C24F3" w:rsidRPr="00CB2509" w:rsidRDefault="00B81104" w:rsidP="008C24F3">
      <w:pPr>
        <w:pStyle w:val="CRCoverPage"/>
        <w:tabs>
          <w:tab w:val="right" w:pos="9639"/>
        </w:tabs>
        <w:spacing w:after="0"/>
        <w:rPr>
          <w:rFonts w:eastAsia="맑은 고딕" w:cs="Arial"/>
          <w:b/>
          <w:noProof/>
          <w:color w:val="000000"/>
          <w:sz w:val="24"/>
          <w:vertAlign w:val="superscript"/>
          <w:lang w:eastAsia="ko-KR"/>
        </w:rPr>
      </w:pPr>
      <w:r>
        <w:rPr>
          <w:b/>
          <w:noProof/>
          <w:sz w:val="24"/>
        </w:rPr>
        <w:t>Offline</w:t>
      </w:r>
      <w:r w:rsidR="008C24F3">
        <w:rPr>
          <w:b/>
          <w:noProof/>
          <w:sz w:val="24"/>
        </w:rPr>
        <w:t>,</w:t>
      </w:r>
      <w:r w:rsidR="00EF6F09">
        <w:rPr>
          <w:b/>
          <w:noProof/>
          <w:sz w:val="24"/>
        </w:rPr>
        <w:t xml:space="preserve"> April</w:t>
      </w:r>
      <w:r w:rsidR="008C24F3">
        <w:rPr>
          <w:b/>
          <w:noProof/>
          <w:sz w:val="24"/>
        </w:rPr>
        <w:t>, 202</w:t>
      </w:r>
      <w:r w:rsidR="00A150F8">
        <w:rPr>
          <w:b/>
          <w:noProof/>
          <w:sz w:val="24"/>
        </w:rPr>
        <w:t>2</w:t>
      </w:r>
      <w:r w:rsidR="008C24F3"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60DA133B" w:rsidR="008C24F3" w:rsidRPr="0024416F"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332E6B">
        <w:rPr>
          <w:rFonts w:ascii="Arial" w:hAnsi="Arial" w:cs="Arial"/>
          <w:b/>
          <w:noProof/>
          <w:sz w:val="28"/>
          <w:szCs w:val="28"/>
          <w:lang w:val="en-US"/>
        </w:rPr>
        <w:t>7</w:t>
      </w:r>
      <w:r w:rsidR="00EF6F09">
        <w:rPr>
          <w:rFonts w:ascii="Arial" w:hAnsi="Arial" w:cs="Arial"/>
          <w:b/>
          <w:noProof/>
          <w:sz w:val="28"/>
          <w:szCs w:val="28"/>
          <w:lang w:val="en-US"/>
        </w:rPr>
        <w:t>.</w:t>
      </w:r>
      <w:r w:rsidR="00332E6B">
        <w:rPr>
          <w:rFonts w:ascii="Arial" w:hAnsi="Arial" w:cs="Arial"/>
          <w:b/>
          <w:noProof/>
          <w:sz w:val="28"/>
          <w:szCs w:val="28"/>
          <w:lang w:val="en-US"/>
        </w:rPr>
        <w:t>9</w:t>
      </w:r>
      <w:r w:rsidR="00EF6F09">
        <w:rPr>
          <w:rFonts w:ascii="Arial" w:hAnsi="Arial" w:cs="Arial"/>
          <w:b/>
          <w:noProof/>
          <w:sz w:val="28"/>
          <w:szCs w:val="28"/>
          <w:lang w:val="en-US"/>
        </w:rPr>
        <w:t>.</w:t>
      </w:r>
      <w:r w:rsidR="00332E6B">
        <w:rPr>
          <w:rFonts w:ascii="Arial" w:hAnsi="Arial" w:cs="Arial"/>
          <w:b/>
          <w:noProof/>
          <w:sz w:val="28"/>
          <w:szCs w:val="28"/>
          <w:lang w:val="en-US"/>
        </w:rPr>
        <w:t>2</w:t>
      </w:r>
    </w:p>
    <w:p w14:paraId="44055826" w14:textId="77777777" w:rsidR="008C24F3" w:rsidRPr="0024416F" w:rsidRDefault="008C24F3" w:rsidP="008C24F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xml:space="preserve">: </w:t>
      </w:r>
      <w:r w:rsidRPr="0024416F">
        <w:rPr>
          <w:rFonts w:ascii="Arial" w:hAnsi="Arial" w:cs="Arial"/>
          <w:b/>
          <w:noProof/>
          <w:sz w:val="28"/>
          <w:szCs w:val="28"/>
          <w:lang w:val="en-US"/>
        </w:rPr>
        <w:t>LG Electronics Inc.</w:t>
      </w:r>
    </w:p>
    <w:p w14:paraId="1C13897E" w14:textId="295D7764" w:rsidR="008C24F3" w:rsidRPr="00CB4BFB"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Pr>
          <w:rFonts w:ascii="Arial" w:hAnsi="Arial" w:cs="Arial"/>
          <w:b/>
          <w:noProof/>
          <w:sz w:val="28"/>
          <w:szCs w:val="28"/>
          <w:lang w:val="en-US"/>
        </w:rPr>
        <w:t xml:space="preserve">: </w:t>
      </w:r>
      <w:r w:rsidR="002E56C2">
        <w:rPr>
          <w:rFonts w:ascii="Arial" w:hAnsi="Arial" w:cs="Arial"/>
          <w:b/>
          <w:sz w:val="28"/>
          <w:szCs w:val="28"/>
          <w:lang w:val="it-IT"/>
        </w:rPr>
        <w:t xml:space="preserve">Control plane procedure and adaptaion layer for </w:t>
      </w:r>
      <w:r w:rsidR="002E56C2">
        <w:rPr>
          <w:rFonts w:ascii="Arial" w:hAnsi="Arial" w:cs="Arial" w:hint="eastAsia"/>
          <w:b/>
          <w:sz w:val="28"/>
          <w:szCs w:val="28"/>
          <w:lang w:val="it-IT" w:eastAsia="ko-KR"/>
        </w:rPr>
        <w:t>U</w:t>
      </w:r>
      <w:r w:rsidR="002E56C2">
        <w:rPr>
          <w:rFonts w:ascii="Arial" w:hAnsi="Arial" w:cs="Arial"/>
          <w:b/>
          <w:sz w:val="28"/>
          <w:szCs w:val="28"/>
          <w:lang w:val="it-IT" w:eastAsia="ko-KR"/>
        </w:rPr>
        <w:t>2U relay</w:t>
      </w:r>
    </w:p>
    <w:p w14:paraId="6EDB8772" w14:textId="76E8056A" w:rsidR="00FE0B4E"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68D57764" w14:textId="72FA0B7E" w:rsidR="00FE0B4E" w:rsidRDefault="0091053D" w:rsidP="008C24F3">
      <w:pPr>
        <w:rPr>
          <w:lang w:eastAsia="ko-KR"/>
        </w:rPr>
      </w:pPr>
      <w:r>
        <w:rPr>
          <w:lang w:eastAsia="ko-KR"/>
        </w:rPr>
        <w:t xml:space="preserve">The work item on NR </w:t>
      </w:r>
      <w:proofErr w:type="spellStart"/>
      <w:r>
        <w:rPr>
          <w:lang w:eastAsia="ko-KR"/>
        </w:rPr>
        <w:t>sidelink</w:t>
      </w:r>
      <w:proofErr w:type="spellEnd"/>
      <w:r>
        <w:rPr>
          <w:lang w:eastAsia="ko-KR"/>
        </w:rPr>
        <w:t xml:space="preserve"> relay enhancements was approved for Rel-18 and the recent WID</w:t>
      </w:r>
      <w:r w:rsidR="008907A8">
        <w:rPr>
          <w:lang w:eastAsia="ko-KR"/>
        </w:rPr>
        <w:t xml:space="preserve"> [1]</w:t>
      </w:r>
      <w:r>
        <w:rPr>
          <w:lang w:eastAsia="ko-KR"/>
        </w:rPr>
        <w:t xml:space="preserve"> is shown in RP-221262 including the following objectives:</w:t>
      </w:r>
    </w:p>
    <w:tbl>
      <w:tblPr>
        <w:tblStyle w:val="af4"/>
        <w:tblW w:w="0" w:type="auto"/>
        <w:tblLook w:val="04A0" w:firstRow="1" w:lastRow="0" w:firstColumn="1" w:lastColumn="0" w:noHBand="0" w:noVBand="1"/>
      </w:tblPr>
      <w:tblGrid>
        <w:gridCol w:w="9631"/>
      </w:tblGrid>
      <w:tr w:rsidR="000E3354" w14:paraId="45AECB77" w14:textId="77777777" w:rsidTr="000E3354">
        <w:tc>
          <w:tcPr>
            <w:tcW w:w="9631" w:type="dxa"/>
          </w:tcPr>
          <w:p w14:paraId="705402FC" w14:textId="77777777" w:rsidR="004B7BEC" w:rsidRPr="00DF742A" w:rsidRDefault="004B7BEC" w:rsidP="004B7BEC">
            <w:pPr>
              <w:numPr>
                <w:ilvl w:val="0"/>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Specify mechanisms to support single-hop Layer-2 and Layer-3 UE-to-UE relay (i.e., source UE -&gt; relay UE -&gt; destination UE) for unicast [RAN2, RAN3, RAN4].</w:t>
            </w:r>
          </w:p>
          <w:p w14:paraId="6203719C" w14:textId="77777777" w:rsidR="004B7BEC" w:rsidRPr="00DF742A" w:rsidRDefault="004B7BEC" w:rsidP="004B7BEC">
            <w:pPr>
              <w:numPr>
                <w:ilvl w:val="1"/>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hint="eastAsia"/>
                <w:kern w:val="2"/>
                <w:sz w:val="18"/>
                <w:szCs w:val="18"/>
                <w:lang w:eastAsia="ko-KR"/>
              </w:rPr>
              <w:t xml:space="preserve">Common </w:t>
            </w:r>
            <w:r w:rsidRPr="00DF742A">
              <w:rPr>
                <w:rFonts w:ascii="Arial" w:hAnsi="Arial" w:cs="Arial"/>
                <w:kern w:val="2"/>
                <w:sz w:val="18"/>
                <w:szCs w:val="18"/>
                <w:lang w:eastAsia="ko-KR"/>
              </w:rPr>
              <w:t>part for Layer-2 and Layer-3 relay to be prioritized until RAN#98</w:t>
            </w:r>
          </w:p>
          <w:p w14:paraId="392A5573" w14:textId="77777777" w:rsidR="004B7BEC" w:rsidRPr="00DF742A"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Relay discovery and (re)selection [RAN2, RAN4]</w:t>
            </w:r>
          </w:p>
          <w:p w14:paraId="281CE635" w14:textId="77777777" w:rsidR="004B7BEC" w:rsidRPr="00DF742A"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Signalling</w:t>
            </w:r>
            <w:r w:rsidRPr="00DF742A">
              <w:rPr>
                <w:rFonts w:ascii="Arial" w:hAnsi="Arial" w:cs="Arial" w:hint="eastAsia"/>
                <w:kern w:val="2"/>
                <w:sz w:val="18"/>
                <w:szCs w:val="18"/>
                <w:lang w:eastAsia="ko-KR"/>
              </w:rPr>
              <w:t xml:space="preserve"> </w:t>
            </w:r>
            <w:r w:rsidRPr="00DF742A">
              <w:rPr>
                <w:rFonts w:ascii="Arial" w:hAnsi="Arial" w:cs="Arial"/>
                <w:kern w:val="2"/>
                <w:sz w:val="18"/>
                <w:szCs w:val="18"/>
                <w:lang w:eastAsia="ko-KR"/>
              </w:rPr>
              <w:t>support for Relay and remote UE authorization if SA2 concludes it is needed [RAN3]</w:t>
            </w:r>
          </w:p>
          <w:p w14:paraId="77B85964" w14:textId="77777777" w:rsidR="004B7BEC" w:rsidRPr="00DF742A" w:rsidRDefault="004B7BEC" w:rsidP="004B7BEC">
            <w:pPr>
              <w:numPr>
                <w:ilvl w:val="1"/>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hint="eastAsia"/>
                <w:kern w:val="2"/>
                <w:sz w:val="18"/>
                <w:szCs w:val="18"/>
                <w:lang w:eastAsia="ko-KR"/>
              </w:rPr>
              <w:t>Layer-2 relay specific part</w:t>
            </w:r>
          </w:p>
          <w:p w14:paraId="764A3EDF" w14:textId="77777777" w:rsidR="004B7BEC" w:rsidRPr="00DF742A"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UE-to-UE relay adaptation layer design [RAN2]</w:t>
            </w:r>
          </w:p>
          <w:p w14:paraId="195AE06F" w14:textId="77777777" w:rsidR="004B7BEC" w:rsidRPr="00DF742A"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Control plane procedures [RAN2]</w:t>
            </w:r>
          </w:p>
          <w:p w14:paraId="4E60B9B2" w14:textId="77777777" w:rsidR="004B7BEC" w:rsidRPr="00DF742A"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proofErr w:type="spellStart"/>
            <w:r w:rsidRPr="00DF742A">
              <w:rPr>
                <w:rFonts w:ascii="Arial" w:hAnsi="Arial" w:cs="Arial"/>
                <w:kern w:val="2"/>
                <w:sz w:val="18"/>
                <w:szCs w:val="18"/>
                <w:lang w:eastAsia="ko-KR"/>
              </w:rPr>
              <w:t>QoS</w:t>
            </w:r>
            <w:proofErr w:type="spellEnd"/>
            <w:r w:rsidRPr="00DF742A">
              <w:rPr>
                <w:rFonts w:ascii="Arial" w:hAnsi="Arial" w:cs="Arial"/>
                <w:kern w:val="2"/>
                <w:sz w:val="18"/>
                <w:szCs w:val="18"/>
                <w:lang w:eastAsia="ko-KR"/>
              </w:rPr>
              <w:t xml:space="preserve"> handling if needed, subject to SA2 progress [RAN2]</w:t>
            </w:r>
          </w:p>
          <w:p w14:paraId="6FC0C46B" w14:textId="77777777" w:rsidR="004B7BEC" w:rsidRPr="00DF742A" w:rsidRDefault="004B7BEC" w:rsidP="004B7BEC">
            <w:p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hint="eastAsia"/>
                <w:kern w:val="2"/>
                <w:sz w:val="18"/>
                <w:szCs w:val="18"/>
                <w:lang w:eastAsia="ko-KR"/>
              </w:rPr>
              <w:t>Note</w:t>
            </w:r>
            <w:r w:rsidRPr="00DF742A">
              <w:rPr>
                <w:rFonts w:ascii="Arial" w:hAnsi="Arial" w:cs="Arial"/>
                <w:kern w:val="2"/>
                <w:sz w:val="18"/>
                <w:szCs w:val="18"/>
                <w:lang w:eastAsia="ko-KR"/>
              </w:rPr>
              <w:t xml:space="preserve"> 1A</w:t>
            </w:r>
            <w:r w:rsidRPr="00DF742A">
              <w:rPr>
                <w:rFonts w:ascii="Arial" w:hAnsi="Arial" w:cs="Arial" w:hint="eastAsia"/>
                <w:kern w:val="2"/>
                <w:sz w:val="18"/>
                <w:szCs w:val="18"/>
                <w:lang w:eastAsia="ko-KR"/>
              </w:rPr>
              <w:t xml:space="preserve">: </w:t>
            </w:r>
            <w:r w:rsidRPr="00DF742A">
              <w:rPr>
                <w:rFonts w:ascii="Arial" w:hAnsi="Arial" w:cs="Arial"/>
                <w:kern w:val="2"/>
                <w:sz w:val="18"/>
                <w:szCs w:val="18"/>
                <w:lang w:eastAsia="ko-KR"/>
              </w:rPr>
              <w:t>This work should take into account the forward compatibility for supporting more than one hop in a later release.</w:t>
            </w:r>
          </w:p>
          <w:p w14:paraId="513C2625" w14:textId="77777777" w:rsidR="004B7BEC" w:rsidRPr="007A2DA0" w:rsidRDefault="004B7BEC" w:rsidP="004B7BEC">
            <w:p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Note 1B: A remote UE is connected to only a single relay UE at a given time for a given destination UE.</w:t>
            </w:r>
          </w:p>
          <w:p w14:paraId="53DC4E25" w14:textId="2E6F3E9A" w:rsidR="00124C37" w:rsidRPr="000E3354" w:rsidRDefault="00124C37" w:rsidP="004B7BEC">
            <w:pPr>
              <w:pStyle w:val="Comments"/>
              <w:rPr>
                <w:rFonts w:eastAsia="SimSun"/>
                <w:lang w:val="en-US"/>
              </w:rPr>
            </w:pPr>
          </w:p>
        </w:tc>
      </w:tr>
    </w:tbl>
    <w:p w14:paraId="2B162E81" w14:textId="189471F8" w:rsidR="000E3354" w:rsidRDefault="00695902" w:rsidP="002A28FC">
      <w:pPr>
        <w:rPr>
          <w:lang w:eastAsia="ko-KR"/>
        </w:rPr>
      </w:pPr>
      <w:r w:rsidRPr="00695902">
        <w:rPr>
          <w:lang w:eastAsia="ko-KR"/>
        </w:rPr>
        <w:t xml:space="preserve">In this contribution, we investigate the remaining issues for relay selection/reselection. And also, we </w:t>
      </w:r>
      <w:r>
        <w:rPr>
          <w:lang w:eastAsia="ko-KR"/>
        </w:rPr>
        <w:t xml:space="preserve">will </w:t>
      </w:r>
      <w:r w:rsidRPr="00695902">
        <w:rPr>
          <w:lang w:eastAsia="ko-KR"/>
        </w:rPr>
        <w:t>share our view about the control plane procedure and the adaptation layer configurations</w:t>
      </w:r>
      <w:r>
        <w:rPr>
          <w:lang w:eastAsia="ko-KR"/>
        </w:rPr>
        <w:t>.</w:t>
      </w:r>
    </w:p>
    <w:p w14:paraId="54D26C49" w14:textId="27911306" w:rsidR="00361BFB" w:rsidRDefault="008C24F3" w:rsidP="00361BFB">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21434036" w14:textId="1FA6C817" w:rsidR="00124C37" w:rsidRPr="005D2F89" w:rsidRDefault="008C24F3" w:rsidP="00B91ECD">
      <w:pPr>
        <w:pStyle w:val="2"/>
        <w:tabs>
          <w:tab w:val="left" w:pos="576"/>
        </w:tabs>
        <w:overflowPunct w:val="0"/>
        <w:autoSpaceDE w:val="0"/>
        <w:autoSpaceDN w:val="0"/>
        <w:adjustRightInd w:val="0"/>
        <w:ind w:left="576" w:hanging="576"/>
        <w:textAlignment w:val="baseline"/>
        <w:rPr>
          <w:rFonts w:eastAsia="맑은 고딕"/>
          <w:b/>
          <w:sz w:val="28"/>
          <w:szCs w:val="28"/>
          <w:lang w:eastAsia="ko-KR"/>
        </w:rPr>
      </w:pPr>
      <w:r w:rsidRPr="005D2F89">
        <w:rPr>
          <w:rFonts w:eastAsia="맑은 고딕"/>
          <w:b/>
          <w:sz w:val="28"/>
          <w:szCs w:val="28"/>
          <w:lang w:eastAsia="ko-KR"/>
        </w:rPr>
        <w:t xml:space="preserve">2.1 </w:t>
      </w:r>
      <w:r w:rsidR="0048495B" w:rsidRPr="005D2F89">
        <w:rPr>
          <w:rFonts w:eastAsia="맑은 고딕" w:hint="eastAsia"/>
          <w:b/>
          <w:sz w:val="24"/>
          <w:szCs w:val="24"/>
          <w:lang w:eastAsia="ko-KR"/>
        </w:rPr>
        <w:t>Re</w:t>
      </w:r>
      <w:r w:rsidR="0048495B" w:rsidRPr="005D2F89">
        <w:rPr>
          <w:rFonts w:eastAsia="맑은 고딕"/>
          <w:b/>
          <w:sz w:val="24"/>
          <w:szCs w:val="24"/>
          <w:lang w:eastAsia="ko-KR"/>
        </w:rPr>
        <w:t>lay selection/re-selection</w:t>
      </w:r>
    </w:p>
    <w:p w14:paraId="43A9D596" w14:textId="77777777" w:rsidR="00695902" w:rsidRDefault="00695902" w:rsidP="002B4A00">
      <w:pPr>
        <w:jc w:val="both"/>
        <w:rPr>
          <w:lang w:eastAsia="ko-KR"/>
        </w:rPr>
      </w:pPr>
      <w:r w:rsidRPr="00695902">
        <w:rPr>
          <w:lang w:eastAsia="ko-KR"/>
        </w:rPr>
        <w:t>When relay selection/reselection is triggered at remote UE, the remote UE reports candidate relay UEs of which SD-RSRP is over a threshold to its upper layer. The candidate relay UEs have to be available for both the source remote UE and the target remote UE. The upper layer of the remote UE, in which relay selection/reselection is triggered, can select one relay UE among the candidate relay UEs reported from the AS layer.</w:t>
      </w:r>
    </w:p>
    <w:p w14:paraId="4034DD75" w14:textId="60DB82ED" w:rsidR="002B4A00" w:rsidRDefault="00695902" w:rsidP="002B4A00">
      <w:pPr>
        <w:jc w:val="both"/>
        <w:rPr>
          <w:b/>
          <w:lang w:eastAsia="ko-KR"/>
        </w:rPr>
      </w:pPr>
      <w:r w:rsidRPr="00695902">
        <w:rPr>
          <w:b/>
          <w:lang w:eastAsia="ko-KR"/>
        </w:rPr>
        <w:t>Proposal 1: The remote UE, in which relay selection/reselection is triggered, has to select one relay UE which is available to both remote UEs.</w:t>
      </w:r>
    </w:p>
    <w:p w14:paraId="1000D43E" w14:textId="599E5003" w:rsidR="00172719" w:rsidRPr="002260F2" w:rsidRDefault="00FB0402" w:rsidP="002B4A00">
      <w:pPr>
        <w:jc w:val="both"/>
        <w:rPr>
          <w:lang w:eastAsia="ko-KR"/>
        </w:rPr>
      </w:pPr>
      <w:r w:rsidRPr="00FB0402">
        <w:rPr>
          <w:lang w:eastAsia="ko-KR"/>
        </w:rPr>
        <w:t xml:space="preserve">When relay selection/reselection is triggered, we need to discuss how the remote UE can know which candidate relay UE is accessible or not from the target remote UE. According to the </w:t>
      </w:r>
      <w:r w:rsidR="00954536">
        <w:rPr>
          <w:lang w:eastAsia="ko-KR"/>
        </w:rPr>
        <w:t xml:space="preserve">agreement of the </w:t>
      </w:r>
      <w:r w:rsidRPr="00FB0402">
        <w:rPr>
          <w:lang w:eastAsia="ko-KR"/>
        </w:rPr>
        <w:t xml:space="preserve">RAN2 119bis-meeting, one of the triggering conditions for relay selection is triggered by the upper layer of the remote UE. If relay selection is triggered by the upper layer before establishing the </w:t>
      </w:r>
      <w:proofErr w:type="spellStart"/>
      <w:r w:rsidRPr="00FB0402">
        <w:rPr>
          <w:lang w:eastAsia="ko-KR"/>
        </w:rPr>
        <w:t>sidelink</w:t>
      </w:r>
      <w:proofErr w:type="spellEnd"/>
      <w:r w:rsidRPr="00FB0402">
        <w:rPr>
          <w:lang w:eastAsia="ko-KR"/>
        </w:rPr>
        <w:t xml:space="preserve"> connection directly with the target remote UE, the remote UE can find candidate relay UEs by using the discovery model defined by SA2 (e.g., discovery model A/B, the discovery procedure integrated into PC5 unicast link establishment, etc.).</w:t>
      </w:r>
      <w:r w:rsidR="00875312">
        <w:rPr>
          <w:lang w:eastAsia="ko-KR"/>
        </w:rPr>
        <w:t xml:space="preserve"> </w:t>
      </w:r>
      <w:r w:rsidR="00875312" w:rsidRPr="00875312">
        <w:rPr>
          <w:lang w:eastAsia="ko-KR"/>
        </w:rPr>
        <w:t>Another relay selection triggering condition is when the PC5 RSRP between the remote UE and the target remote UE becomes below a threshold. In this case, even if the relay selection is triggered, the direct path between the remote UE and the target remote UE can be maintained. The remote UE, in which relay selection is triggered, can still send messages to the target remote UE by using the direct path. When relay selection was triggered, if the direct path is usable, the remote UE can make the target remote UE initiate relay selection by providing the list of the candidate relay UE IDs via a PC5-S message.</w:t>
      </w:r>
      <w:r w:rsidR="005E38BA">
        <w:rPr>
          <w:lang w:eastAsia="ko-KR"/>
        </w:rPr>
        <w:t xml:space="preserve"> </w:t>
      </w:r>
      <w:r w:rsidR="005E38BA" w:rsidRPr="005E38BA">
        <w:rPr>
          <w:lang w:eastAsia="ko-KR"/>
        </w:rPr>
        <w:t xml:space="preserve">The target remote UE receiving the PC5-S message including the candidate relay UE IDs via a direct link can select one relay UE among the candidate relay UEs. The relay </w:t>
      </w:r>
      <w:r w:rsidR="005E38BA" w:rsidRPr="005E38BA">
        <w:rPr>
          <w:lang w:eastAsia="ko-KR"/>
        </w:rPr>
        <w:lastRenderedPageBreak/>
        <w:t xml:space="preserve">UE selected by the target remote UE will be accessible to both remote UE. If there is no relay UE for the target remote UE to select among the candidate relay UE IDs, the target remote UE can send the other candidate relay UE IDs to the source remote UE via the direct link. The detail for the measurement report can be further discussed for both cases, </w:t>
      </w:r>
      <w:r w:rsidR="00954536">
        <w:rPr>
          <w:lang w:eastAsia="ko-KR"/>
        </w:rPr>
        <w:t xml:space="preserve">source </w:t>
      </w:r>
      <w:r w:rsidR="005E38BA" w:rsidRPr="005E38BA">
        <w:rPr>
          <w:lang w:eastAsia="ko-KR"/>
        </w:rPr>
        <w:t xml:space="preserve">remote UE sends candidate relay IDs to the target remote UE and the target remote UE sends candidate relay UE IDs to the </w:t>
      </w:r>
      <w:r w:rsidR="00954536">
        <w:rPr>
          <w:lang w:eastAsia="ko-KR"/>
        </w:rPr>
        <w:t xml:space="preserve">source </w:t>
      </w:r>
      <w:r w:rsidR="005E38BA" w:rsidRPr="005E38BA">
        <w:rPr>
          <w:lang w:eastAsia="ko-KR"/>
        </w:rPr>
        <w:t xml:space="preserve">remote UE when there are no selectable relay UEs.  </w:t>
      </w:r>
      <w:r w:rsidR="009226AE">
        <w:rPr>
          <w:lang w:eastAsia="ko-KR"/>
        </w:rPr>
        <w:t xml:space="preserve"> </w:t>
      </w:r>
      <w:r w:rsidR="008D54B3">
        <w:rPr>
          <w:lang w:eastAsia="ko-KR"/>
        </w:rPr>
        <w:t xml:space="preserve">   </w:t>
      </w:r>
    </w:p>
    <w:p w14:paraId="3BCA3AAC" w14:textId="77777777" w:rsidR="005E38BA" w:rsidRPr="005E38BA" w:rsidRDefault="005E38BA" w:rsidP="005E38BA">
      <w:pPr>
        <w:jc w:val="both"/>
        <w:rPr>
          <w:b/>
          <w:lang w:eastAsia="ko-KR"/>
        </w:rPr>
      </w:pPr>
      <w:r w:rsidRPr="005E38BA">
        <w:rPr>
          <w:b/>
          <w:lang w:eastAsia="ko-KR"/>
        </w:rPr>
        <w:t>Proposal 2: When relay selection is triggered, the remote UE can initiate relay selection based on the relay discovery procedure.</w:t>
      </w:r>
    </w:p>
    <w:p w14:paraId="5839BD90" w14:textId="5ACBB88A" w:rsidR="005E38BA" w:rsidRPr="005E38BA" w:rsidRDefault="005E38BA" w:rsidP="005E38BA">
      <w:pPr>
        <w:jc w:val="both"/>
        <w:rPr>
          <w:b/>
          <w:lang w:eastAsia="ko-KR"/>
        </w:rPr>
      </w:pPr>
      <w:r w:rsidRPr="005E38BA">
        <w:rPr>
          <w:b/>
          <w:lang w:eastAsia="ko-KR"/>
        </w:rPr>
        <w:t>Proposal 3: If the current direct path is usable (e.g., before RLF), the remote UE can initiate the relay selection by providing the candidate relay UE IDs to the target remote UE via a PC5-S message. The target remote UE receiving the PC5-S message</w:t>
      </w:r>
      <w:r w:rsidR="00954536">
        <w:rPr>
          <w:b/>
          <w:lang w:eastAsia="ko-KR"/>
        </w:rPr>
        <w:t xml:space="preserve"> </w:t>
      </w:r>
      <w:r w:rsidRPr="005E38BA">
        <w:rPr>
          <w:b/>
          <w:lang w:eastAsia="ko-KR"/>
        </w:rPr>
        <w:t>can select one relay UE among the candidate relay UEs if that is an available relay UE on the target remote UE side. FFS for detail about measurement reports.</w:t>
      </w:r>
    </w:p>
    <w:p w14:paraId="7BF7E2A3" w14:textId="77777777" w:rsidR="005E38BA" w:rsidRDefault="005E38BA" w:rsidP="005E38BA">
      <w:pPr>
        <w:jc w:val="both"/>
        <w:rPr>
          <w:b/>
          <w:lang w:eastAsia="ko-KR"/>
        </w:rPr>
      </w:pPr>
      <w:r w:rsidRPr="005E38BA">
        <w:rPr>
          <w:b/>
          <w:lang w:eastAsia="ko-KR"/>
        </w:rPr>
        <w:t>Proposal 4: If there is no selectable relay UE among the candidate relay UE IDs, the target remote UE can send the other candidate relay UE IDs to the remote UE via the direct link. FFS for detail about the measurement report</w:t>
      </w:r>
      <w:r>
        <w:rPr>
          <w:b/>
          <w:lang w:eastAsia="ko-KR"/>
        </w:rPr>
        <w:t>.</w:t>
      </w:r>
    </w:p>
    <w:p w14:paraId="150F4CC8" w14:textId="46A4B540" w:rsidR="000869D3" w:rsidRPr="009226AE" w:rsidRDefault="005E38BA" w:rsidP="005E38BA">
      <w:pPr>
        <w:jc w:val="both"/>
        <w:rPr>
          <w:lang w:eastAsia="ko-KR"/>
        </w:rPr>
      </w:pPr>
      <w:r w:rsidRPr="005E38BA">
        <w:rPr>
          <w:lang w:eastAsia="ko-KR"/>
        </w:rPr>
        <w:t>Similar to the case of relay selection, when relay reselection is triggered and the indirect path is usable, the remote UE can initiate the relay reselection by providing the candidate relay UE IDs to the target remote UE via a PC5-S message. The target remote UE receiving the PC5-S message can select one relay UE among the candidate relay UEs if the relay UE is accessible. However, there is no accessible relay UE among the candidate relay UEs on the target remote UE side, the target remote UE can send the other candidate relay UE IDs to the remote UE. The detail of the measurement report can be discussed further for both cases.</w:t>
      </w:r>
    </w:p>
    <w:p w14:paraId="19A695B3" w14:textId="77777777" w:rsidR="005E38BA" w:rsidRPr="005E38BA" w:rsidRDefault="005E38BA" w:rsidP="005E38BA">
      <w:pPr>
        <w:jc w:val="both"/>
        <w:rPr>
          <w:b/>
          <w:lang w:eastAsia="ko-KR"/>
        </w:rPr>
      </w:pPr>
      <w:r w:rsidRPr="005E38BA">
        <w:rPr>
          <w:b/>
          <w:lang w:eastAsia="ko-KR"/>
        </w:rPr>
        <w:t>Proposal 5: If the current indirect path is usable (e.g., before RLF), the remote UE can initiate the relay reselection by providing the candidate relay UE IDs to the target remote UE via a PC5-S message. The target remote UE receiving the PC5-S message can select one relay UE among the candidate relay UEs if that is an available relay UE on the target remote UE side. FFS for detail about the measurement report.</w:t>
      </w:r>
    </w:p>
    <w:p w14:paraId="21820DA8" w14:textId="476B8AAA" w:rsidR="005E38BA" w:rsidRDefault="005E38BA" w:rsidP="005E38BA">
      <w:pPr>
        <w:jc w:val="both"/>
        <w:rPr>
          <w:b/>
          <w:lang w:eastAsia="ko-KR"/>
        </w:rPr>
      </w:pPr>
      <w:r w:rsidRPr="005E38BA">
        <w:rPr>
          <w:b/>
          <w:lang w:eastAsia="ko-KR"/>
        </w:rPr>
        <w:t xml:space="preserve">Proposal 6: If there is no selectable relay UE among the candidate relay UE IDs, the </w:t>
      </w:r>
      <w:r w:rsidR="00CF6907">
        <w:rPr>
          <w:b/>
          <w:lang w:eastAsia="ko-KR"/>
        </w:rPr>
        <w:t>target</w:t>
      </w:r>
      <w:r w:rsidRPr="005E38BA">
        <w:rPr>
          <w:b/>
          <w:lang w:eastAsia="ko-KR"/>
        </w:rPr>
        <w:t xml:space="preserve"> remote UE can send the other candidate relay UE IDs to the remote UE via the indirect link. FFS for detail about the measurement report.</w:t>
      </w:r>
    </w:p>
    <w:p w14:paraId="427BAE4A" w14:textId="777C9DF5" w:rsidR="0097547F" w:rsidRDefault="0097547F" w:rsidP="0097547F">
      <w:pPr>
        <w:jc w:val="both"/>
        <w:rPr>
          <w:lang w:eastAsia="ko-KR"/>
        </w:rPr>
      </w:pPr>
      <w:r>
        <w:rPr>
          <w:lang w:eastAsia="ko-KR"/>
        </w:rPr>
        <w:t xml:space="preserve">When relay reselection is triggered caused of PC5-RLF or release between relay UE and the </w:t>
      </w:r>
      <w:r w:rsidR="00CF6907">
        <w:rPr>
          <w:lang w:eastAsia="ko-KR"/>
        </w:rPr>
        <w:t>target</w:t>
      </w:r>
      <w:r>
        <w:rPr>
          <w:lang w:eastAsia="ko-KR"/>
        </w:rPr>
        <w:t xml:space="preserve"> remote UE, the indirect path is not usable anymore. In this case, remote UE, which triggered relay reselection, initiates the discovery message transmission procedure (e.g., discovery model A/B, the discovery procedure integrated into PC5 unicast link establishment).</w:t>
      </w:r>
    </w:p>
    <w:p w14:paraId="565F899E" w14:textId="6BD646DD" w:rsidR="0097547F" w:rsidRPr="0097547F" w:rsidRDefault="0097547F" w:rsidP="0097547F">
      <w:pPr>
        <w:jc w:val="both"/>
        <w:rPr>
          <w:b/>
          <w:lang w:eastAsia="ko-KR"/>
        </w:rPr>
      </w:pPr>
      <w:r w:rsidRPr="0097547F">
        <w:rPr>
          <w:b/>
          <w:lang w:eastAsia="ko-KR"/>
        </w:rPr>
        <w:t xml:space="preserve">Proposal 7: When relay reselection is triggered and the current indirect path is not usable, the remote UE, which triggered relay reselection can initiate </w:t>
      </w:r>
      <w:r w:rsidR="00954536">
        <w:rPr>
          <w:b/>
          <w:lang w:eastAsia="ko-KR"/>
        </w:rPr>
        <w:t xml:space="preserve">either </w:t>
      </w:r>
      <w:r w:rsidRPr="0097547F">
        <w:rPr>
          <w:b/>
          <w:lang w:eastAsia="ko-KR"/>
        </w:rPr>
        <w:t xml:space="preserve">the discovery message transmission procedure or </w:t>
      </w:r>
      <w:r w:rsidR="00954536">
        <w:rPr>
          <w:b/>
          <w:lang w:eastAsia="ko-KR"/>
        </w:rPr>
        <w:t>t</w:t>
      </w:r>
      <w:r w:rsidRPr="0097547F">
        <w:rPr>
          <w:b/>
          <w:lang w:eastAsia="ko-KR"/>
        </w:rPr>
        <w:t>he discovery procedure integrated into PC5 unicast link establishment.</w:t>
      </w:r>
    </w:p>
    <w:p w14:paraId="10079113" w14:textId="6964F2FC" w:rsidR="0097547F" w:rsidRDefault="0097547F" w:rsidP="0097547F">
      <w:pPr>
        <w:jc w:val="both"/>
        <w:rPr>
          <w:lang w:eastAsia="ko-KR"/>
        </w:rPr>
      </w:pPr>
      <w:r>
        <w:rPr>
          <w:lang w:eastAsia="ko-KR"/>
        </w:rPr>
        <w:t xml:space="preserve">According to the </w:t>
      </w:r>
      <w:r w:rsidR="00954536">
        <w:rPr>
          <w:lang w:eastAsia="ko-KR"/>
        </w:rPr>
        <w:t xml:space="preserve">agreement of the </w:t>
      </w:r>
      <w:r>
        <w:rPr>
          <w:lang w:eastAsia="ko-KR"/>
        </w:rPr>
        <w:t xml:space="preserve">last RAN2 #121 meeting, each end remote UE can trigger relay reselection based at least on current hop quality. This case can happen in relay selection. If the relay selection /reselection can be triggered simultaneously on both remote UE sides, each remote UE may select a different relay UE to communicate with each other. However, we guess this case may be handled by the upper layer. </w:t>
      </w:r>
    </w:p>
    <w:p w14:paraId="1C4FEFD7" w14:textId="60CA9432" w:rsidR="0097547F" w:rsidRPr="0097547F" w:rsidRDefault="0097547F" w:rsidP="0097547F">
      <w:pPr>
        <w:jc w:val="both"/>
        <w:rPr>
          <w:b/>
          <w:lang w:eastAsia="ko-KR"/>
        </w:rPr>
      </w:pPr>
      <w:r w:rsidRPr="0097547F">
        <w:rPr>
          <w:b/>
          <w:lang w:eastAsia="ko-KR"/>
        </w:rPr>
        <w:t>Proposal 8: If the remote UE and the target remote UE trigger relay selection/reselection simultaneously and each end remote UE selects each different relay UE</w:t>
      </w:r>
      <w:r w:rsidR="00954536">
        <w:rPr>
          <w:b/>
          <w:lang w:eastAsia="ko-KR"/>
        </w:rPr>
        <w:t xml:space="preserve"> for communicating each other</w:t>
      </w:r>
      <w:r w:rsidRPr="0097547F">
        <w:rPr>
          <w:b/>
          <w:lang w:eastAsia="ko-KR"/>
        </w:rPr>
        <w:t xml:space="preserve">, RAN2 expects at SA2/CT1 will handle this case. </w:t>
      </w:r>
    </w:p>
    <w:p w14:paraId="36FEB2B2" w14:textId="77777777" w:rsidR="00CF6907" w:rsidRDefault="00CF6907" w:rsidP="00CF6907">
      <w:pPr>
        <w:jc w:val="both"/>
        <w:rPr>
          <w:lang w:eastAsia="ko-KR"/>
        </w:rPr>
      </w:pPr>
      <w:r>
        <w:rPr>
          <w:lang w:eastAsia="ko-KR"/>
        </w:rPr>
        <w:t>One of the relay reselection triggering conditions is related to the PC5 RSRP. Relay reselection can be triggered if the PC5 RSRP between source remote UE and relay UE falls below a threshold. And also, relay reselection can be triggered if the PC5 RSRP between relay UE and target remote UE falls below a threshold. Because the source remote UE does not know the PC5 RSRP between the relay UE and target remote UE, the relay UE needs to inform the PC5 RSRP between the relay UE and target remote UE to the source remote UE. The PC5 RSRP between the relay UE and the target remote UE can be delivered by PC5-RRC message from the relay UE to the source remote UE.</w:t>
      </w:r>
    </w:p>
    <w:p w14:paraId="596AD190" w14:textId="77777777" w:rsidR="00CF6907" w:rsidRPr="00CF6907" w:rsidRDefault="00CF6907" w:rsidP="00CF6907">
      <w:pPr>
        <w:jc w:val="both"/>
        <w:rPr>
          <w:b/>
          <w:lang w:eastAsia="ko-KR"/>
        </w:rPr>
      </w:pPr>
      <w:r w:rsidRPr="00CF6907">
        <w:rPr>
          <w:b/>
          <w:lang w:eastAsia="ko-KR"/>
        </w:rPr>
        <w:t>Proposal 9: PC5 RSRP between relay UE and target remote UE can be delivered via PC5-RRC message from the relay UE to the source remote UE.</w:t>
      </w:r>
    </w:p>
    <w:p w14:paraId="46C6D911" w14:textId="7F1AB802" w:rsidR="00CF6907" w:rsidRDefault="00CF6907" w:rsidP="00CF6907">
      <w:pPr>
        <w:jc w:val="both"/>
        <w:rPr>
          <w:lang w:eastAsia="ko-KR"/>
        </w:rPr>
      </w:pPr>
      <w:r>
        <w:rPr>
          <w:lang w:eastAsia="ko-KR"/>
        </w:rPr>
        <w:t xml:space="preserve">Regardless of lossless delivery, the direct path between remote UE and the target remote UE can be changed to the indirect path via relay UE. Contrary the indirect path between remote UE and the target remote UE via relay UE can be changed to the direct path. The condition of triggering relay selection/reselection has been discussed in the RAN2 meeting. But </w:t>
      </w:r>
      <w:r>
        <w:rPr>
          <w:lang w:eastAsia="ko-KR"/>
        </w:rPr>
        <w:lastRenderedPageBreak/>
        <w:t>it’s not clear in which condition the indirect path can be triggered to the direct path in U2U. For example, if both PC5-RSRP in the 1</w:t>
      </w:r>
      <w:r w:rsidRPr="00D03EF4">
        <w:rPr>
          <w:vertAlign w:val="superscript"/>
          <w:lang w:eastAsia="ko-KR"/>
        </w:rPr>
        <w:t>st</w:t>
      </w:r>
      <w:r>
        <w:rPr>
          <w:lang w:eastAsia="ko-KR"/>
        </w:rPr>
        <w:t>-hop and the PC5-RSRP in the 2</w:t>
      </w:r>
      <w:r w:rsidRPr="006C1522">
        <w:rPr>
          <w:vertAlign w:val="superscript"/>
          <w:lang w:eastAsia="ko-KR"/>
        </w:rPr>
        <w:t>nd</w:t>
      </w:r>
      <w:r>
        <w:rPr>
          <w:lang w:eastAsia="ko-KR"/>
        </w:rPr>
        <w:t xml:space="preserve">-hop are above the pre-defined threshold, each end remote UE can trigger path switching from the indirect path to the direct path. And this case, release and add SLRB via the </w:t>
      </w:r>
      <w:proofErr w:type="spellStart"/>
      <w:r>
        <w:rPr>
          <w:lang w:eastAsia="ko-KR"/>
        </w:rPr>
        <w:t>RRCReconfigurationSidelink</w:t>
      </w:r>
      <w:proofErr w:type="spellEnd"/>
      <w:r>
        <w:rPr>
          <w:lang w:eastAsia="ko-KR"/>
        </w:rPr>
        <w:t xml:space="preserve"> can be configured to the target remote UE.  </w:t>
      </w:r>
    </w:p>
    <w:p w14:paraId="558235D8" w14:textId="3BF8B177" w:rsidR="00CF6907" w:rsidRPr="00CF6907" w:rsidRDefault="00CF6907" w:rsidP="00CF6907">
      <w:pPr>
        <w:jc w:val="both"/>
        <w:rPr>
          <w:b/>
          <w:lang w:eastAsia="ko-KR"/>
        </w:rPr>
      </w:pPr>
      <w:r w:rsidRPr="00CF6907">
        <w:rPr>
          <w:b/>
          <w:lang w:eastAsia="ko-KR"/>
        </w:rPr>
        <w:t xml:space="preserve">Proposal 10: If both PC5-RSRPs, one is for the </w:t>
      </w:r>
      <w:r w:rsidR="00E115E0">
        <w:rPr>
          <w:b/>
          <w:lang w:eastAsia="ko-KR"/>
        </w:rPr>
        <w:t>PC5</w:t>
      </w:r>
      <w:r w:rsidRPr="00CF6907">
        <w:rPr>
          <w:b/>
          <w:lang w:eastAsia="ko-KR"/>
        </w:rPr>
        <w:t>-RSRP between remote UE and relay UE in the 1</w:t>
      </w:r>
      <w:r w:rsidRPr="00D03EF4">
        <w:rPr>
          <w:b/>
          <w:vertAlign w:val="superscript"/>
          <w:lang w:eastAsia="ko-KR"/>
        </w:rPr>
        <w:t>st</w:t>
      </w:r>
      <w:r w:rsidRPr="00CF6907">
        <w:rPr>
          <w:b/>
          <w:lang w:eastAsia="ko-KR"/>
        </w:rPr>
        <w:t>-hop and the other is for the PC5-RSRP between relay UE and the target remote UE in the 2</w:t>
      </w:r>
      <w:r w:rsidR="006C1522" w:rsidRPr="006C1522">
        <w:rPr>
          <w:b/>
          <w:vertAlign w:val="superscript"/>
          <w:lang w:eastAsia="ko-KR"/>
        </w:rPr>
        <w:t>nd</w:t>
      </w:r>
      <w:r w:rsidRPr="00CF6907">
        <w:rPr>
          <w:b/>
          <w:lang w:eastAsia="ko-KR"/>
        </w:rPr>
        <w:t>-hop, are above a pre-defined threshold, the remote UE can trigger path switching from indirect path to the direct path.</w:t>
      </w:r>
    </w:p>
    <w:p w14:paraId="6C33142E" w14:textId="7F58830B" w:rsidR="002B4A00" w:rsidRPr="00CF6907" w:rsidRDefault="00CF6907" w:rsidP="00CF6907">
      <w:pPr>
        <w:jc w:val="both"/>
        <w:rPr>
          <w:b/>
          <w:lang w:eastAsia="ko-KR"/>
        </w:rPr>
      </w:pPr>
      <w:r w:rsidRPr="00CF6907">
        <w:rPr>
          <w:b/>
          <w:lang w:eastAsia="ko-KR"/>
        </w:rPr>
        <w:t xml:space="preserve">Proposal 11. Even though not considering the lossless path switching, the remote UE performing U2U relay can switch from the indirect path to the direct path by releasing and adding SLRB via the </w:t>
      </w:r>
      <w:proofErr w:type="spellStart"/>
      <w:r w:rsidRPr="00CF6907">
        <w:rPr>
          <w:b/>
          <w:lang w:eastAsia="ko-KR"/>
        </w:rPr>
        <w:t>RRCReconfigurationSidelink</w:t>
      </w:r>
      <w:proofErr w:type="spellEnd"/>
      <w:r w:rsidRPr="00CF6907">
        <w:rPr>
          <w:b/>
          <w:lang w:eastAsia="ko-KR"/>
        </w:rPr>
        <w:t xml:space="preserve"> message.</w:t>
      </w:r>
    </w:p>
    <w:p w14:paraId="01A84C90" w14:textId="77777777" w:rsidR="00CF6907" w:rsidRPr="00DA7325" w:rsidRDefault="00CF6907" w:rsidP="00CF6907">
      <w:pPr>
        <w:jc w:val="both"/>
        <w:rPr>
          <w:b/>
          <w:lang w:eastAsia="ko-KR"/>
        </w:rPr>
      </w:pPr>
    </w:p>
    <w:p w14:paraId="6FA40D35" w14:textId="36E5349B" w:rsidR="008E0246" w:rsidRDefault="008E0246" w:rsidP="008E0246">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E20C75">
        <w:rPr>
          <w:rFonts w:eastAsia="맑은 고딕"/>
          <w:sz w:val="28"/>
          <w:szCs w:val="28"/>
          <w:lang w:eastAsia="ko-KR"/>
        </w:rPr>
        <w:t>2.</w:t>
      </w:r>
      <w:r>
        <w:rPr>
          <w:rFonts w:eastAsia="맑은 고딕"/>
          <w:sz w:val="28"/>
          <w:szCs w:val="28"/>
          <w:lang w:eastAsia="ko-KR"/>
        </w:rPr>
        <w:t xml:space="preserve">2 </w:t>
      </w:r>
      <w:r w:rsidR="00F33273">
        <w:rPr>
          <w:rFonts w:eastAsia="맑은 고딕" w:hint="eastAsia"/>
          <w:sz w:val="24"/>
          <w:szCs w:val="24"/>
          <w:lang w:eastAsia="ko-KR"/>
        </w:rPr>
        <w:t>U2U control procedure</w:t>
      </w:r>
    </w:p>
    <w:p w14:paraId="2431A3CF" w14:textId="29181400" w:rsidR="00CC13BD" w:rsidRDefault="00CC13BD" w:rsidP="00CC13BD">
      <w:pPr>
        <w:jc w:val="both"/>
        <w:rPr>
          <w:rFonts w:ascii="Arial" w:hAnsi="Arial" w:cs="Arial"/>
          <w:sz w:val="22"/>
          <w:szCs w:val="22"/>
          <w:lang w:eastAsia="ko-KR"/>
        </w:rPr>
      </w:pPr>
      <w:r>
        <w:rPr>
          <w:rFonts w:ascii="Arial" w:hAnsi="Arial" w:cs="Arial" w:hint="eastAsia"/>
          <w:sz w:val="22"/>
          <w:szCs w:val="22"/>
          <w:lang w:eastAsia="ko-KR"/>
        </w:rPr>
        <w:t>2.2.</w:t>
      </w:r>
      <w:r w:rsidR="00910021">
        <w:rPr>
          <w:rFonts w:ascii="Arial" w:hAnsi="Arial" w:cs="Arial"/>
          <w:sz w:val="22"/>
          <w:szCs w:val="22"/>
          <w:lang w:eastAsia="ko-KR"/>
        </w:rPr>
        <w:t>1</w:t>
      </w:r>
      <w:r>
        <w:rPr>
          <w:rFonts w:ascii="Arial" w:hAnsi="Arial" w:cs="Arial" w:hint="eastAsia"/>
          <w:sz w:val="22"/>
          <w:szCs w:val="22"/>
          <w:lang w:eastAsia="ko-KR"/>
        </w:rPr>
        <w:t xml:space="preserve"> </w:t>
      </w:r>
      <w:r>
        <w:rPr>
          <w:rFonts w:ascii="Arial" w:hAnsi="Arial" w:cs="Arial"/>
          <w:sz w:val="22"/>
          <w:szCs w:val="22"/>
          <w:lang w:eastAsia="ko-KR"/>
        </w:rPr>
        <w:t>SRAP header structure and local ID</w:t>
      </w:r>
    </w:p>
    <w:p w14:paraId="5DCB0164" w14:textId="466D25E2" w:rsidR="002F1FE4" w:rsidRDefault="002F1FE4" w:rsidP="002F1FE4">
      <w:pPr>
        <w:jc w:val="both"/>
        <w:rPr>
          <w:lang w:eastAsia="ko-KR"/>
        </w:rPr>
      </w:pPr>
      <w:r>
        <w:rPr>
          <w:lang w:eastAsia="ko-KR"/>
        </w:rPr>
        <w:t>For data transmission via L2 U2U relay UE, source remote UE ID or target remote UE ID should be included in the SRAP header. Because the MAC layer only includes one-hop source L2 ID and destination L2 ID, the relay UE cannot know the L2 ID of the final target remote UE. Similarly, the target remote UE cannot know the L2 ID of the initial source remote UE when receiving a data packet from the relay UE. So, in the 1</w:t>
      </w:r>
      <w:r w:rsidRPr="00D03EF4">
        <w:rPr>
          <w:vertAlign w:val="superscript"/>
          <w:lang w:eastAsia="ko-KR"/>
        </w:rPr>
        <w:t>st</w:t>
      </w:r>
      <w:r>
        <w:rPr>
          <w:lang w:eastAsia="ko-KR"/>
        </w:rPr>
        <w:t>-hop transmission, the MAC layer includes source remote UE L2 ID and relay UE L2 ID. The target remote UE ID should be included in the SRAP header in the 1</w:t>
      </w:r>
      <w:r w:rsidRPr="00D03EF4">
        <w:rPr>
          <w:vertAlign w:val="superscript"/>
          <w:lang w:eastAsia="ko-KR"/>
        </w:rPr>
        <w:t>st</w:t>
      </w:r>
      <w:r>
        <w:rPr>
          <w:lang w:eastAsia="ko-KR"/>
        </w:rPr>
        <w:t>-hop transmission. In the 2</w:t>
      </w:r>
      <w:r w:rsidRPr="002F1FE4">
        <w:rPr>
          <w:vertAlign w:val="superscript"/>
          <w:lang w:eastAsia="ko-KR"/>
        </w:rPr>
        <w:t>nd</w:t>
      </w:r>
      <w:r>
        <w:rPr>
          <w:lang w:eastAsia="ko-KR"/>
        </w:rPr>
        <w:t>-hop transmission, the MAC layer includes relay UE L2 ID and target remote UE L2 ID. In this case, the source remote UE ID should be included in the SRAP header in the 2</w:t>
      </w:r>
      <w:r w:rsidRPr="002F1FE4">
        <w:rPr>
          <w:vertAlign w:val="superscript"/>
          <w:lang w:eastAsia="ko-KR"/>
        </w:rPr>
        <w:t>nd</w:t>
      </w:r>
      <w:r>
        <w:rPr>
          <w:lang w:eastAsia="ko-KR"/>
        </w:rPr>
        <w:t xml:space="preserve">-hop transmission. </w:t>
      </w:r>
    </w:p>
    <w:p w14:paraId="5836B125" w14:textId="645337A0" w:rsidR="002313A0" w:rsidRDefault="002F1FE4" w:rsidP="002F1FE4">
      <w:pPr>
        <w:jc w:val="both"/>
        <w:rPr>
          <w:lang w:eastAsia="ko-KR"/>
        </w:rPr>
      </w:pPr>
      <w:r>
        <w:rPr>
          <w:lang w:eastAsia="ko-KR"/>
        </w:rPr>
        <w:t xml:space="preserve">Each source and target remote UE L2 ID is composed of 24 bits. The </w:t>
      </w:r>
      <w:proofErr w:type="spellStart"/>
      <w:r>
        <w:rPr>
          <w:lang w:eastAsia="ko-KR"/>
        </w:rPr>
        <w:t>signaling</w:t>
      </w:r>
      <w:proofErr w:type="spellEnd"/>
      <w:r>
        <w:rPr>
          <w:lang w:eastAsia="ko-KR"/>
        </w:rPr>
        <w:t xml:space="preserve"> overhead can be reduced in every data transmission if a local ID is assigned for the source</w:t>
      </w:r>
      <w:r w:rsidR="00222232">
        <w:rPr>
          <w:lang w:eastAsia="ko-KR"/>
        </w:rPr>
        <w:t>/target</w:t>
      </w:r>
      <w:r>
        <w:rPr>
          <w:lang w:eastAsia="ko-KR"/>
        </w:rPr>
        <w:t xml:space="preserve"> remote UE instead of L2 ID. If the local ID is assigned for each remote UE differently, the relay UE has to exchange the SRAP header ID when receiving a traffic packet for the UE-to-UE relay. If relay UE receives a traffic packet from the source remote UE, the SRAP header of the traffic packet includes a local ID which is possible to map a target remote UE. The relay UE exchanges the local ID with the other local ID which is possible to map a source remote UE when the relay UE forwards the packet to the target remote UE.</w:t>
      </w:r>
    </w:p>
    <w:p w14:paraId="5199AB26" w14:textId="2C59EC65" w:rsidR="002F1FE4" w:rsidRPr="002F1FE4" w:rsidRDefault="002F1FE4" w:rsidP="002F1FE4">
      <w:pPr>
        <w:jc w:val="both"/>
        <w:rPr>
          <w:b/>
          <w:lang w:eastAsia="ko-KR"/>
        </w:rPr>
      </w:pPr>
      <w:r w:rsidRPr="002F1FE4">
        <w:rPr>
          <w:b/>
          <w:lang w:eastAsia="ko-KR"/>
        </w:rPr>
        <w:t>Observation 1: If a different local ID is assigned to each of the source remote UE and the target remote UE, the relay UE has to exchange the SRAP header ID when receiving a traffic packet. For example, when the relay UE receives a traffic packet including the local ID mapped to the target remote UE in the 1</w:t>
      </w:r>
      <w:r w:rsidRPr="00D03EF4">
        <w:rPr>
          <w:b/>
          <w:vertAlign w:val="superscript"/>
          <w:lang w:eastAsia="ko-KR"/>
        </w:rPr>
        <w:t>st</w:t>
      </w:r>
      <w:r w:rsidRPr="002F1FE4">
        <w:rPr>
          <w:b/>
          <w:lang w:eastAsia="ko-KR"/>
        </w:rPr>
        <w:t>-hop, the relay UE has to change the local ID to the other local ID mapped to the source remote UE in the 2</w:t>
      </w:r>
      <w:r w:rsidRPr="002F1FE4">
        <w:rPr>
          <w:b/>
          <w:vertAlign w:val="superscript"/>
          <w:lang w:eastAsia="ko-KR"/>
        </w:rPr>
        <w:t>nd</w:t>
      </w:r>
      <w:r w:rsidRPr="002F1FE4">
        <w:rPr>
          <w:b/>
          <w:lang w:eastAsia="ko-KR"/>
        </w:rPr>
        <w:t>-hop transmission.</w:t>
      </w:r>
    </w:p>
    <w:p w14:paraId="4A61D983" w14:textId="4AABF0E5" w:rsidR="002F1FE4" w:rsidRDefault="002F1FE4" w:rsidP="002F1FE4">
      <w:pPr>
        <w:jc w:val="both"/>
        <w:rPr>
          <w:b/>
          <w:lang w:eastAsia="ko-KR"/>
        </w:rPr>
      </w:pPr>
      <w:r w:rsidRPr="002F1FE4">
        <w:rPr>
          <w:b/>
          <w:lang w:eastAsia="ko-KR"/>
        </w:rPr>
        <w:t xml:space="preserve">Proposal 12: For reducing the overhead </w:t>
      </w:r>
      <w:r w:rsidR="005F627A">
        <w:rPr>
          <w:b/>
          <w:lang w:eastAsia="ko-KR"/>
        </w:rPr>
        <w:t xml:space="preserve">and reusing </w:t>
      </w:r>
      <w:r w:rsidRPr="002F1FE4">
        <w:rPr>
          <w:b/>
          <w:lang w:eastAsia="ko-KR"/>
        </w:rPr>
        <w:t xml:space="preserve">of the SRAP header, only one local ID can be included in the </w:t>
      </w:r>
      <w:r w:rsidR="005F627A">
        <w:rPr>
          <w:b/>
          <w:lang w:eastAsia="ko-KR"/>
        </w:rPr>
        <w:t xml:space="preserve">UE ID field of the </w:t>
      </w:r>
      <w:r w:rsidRPr="002F1FE4">
        <w:rPr>
          <w:b/>
          <w:lang w:eastAsia="ko-KR"/>
        </w:rPr>
        <w:t xml:space="preserve">SRAP header. </w:t>
      </w:r>
      <w:r w:rsidR="005F627A">
        <w:rPr>
          <w:b/>
          <w:lang w:eastAsia="ko-KR"/>
        </w:rPr>
        <w:t xml:space="preserve">In this case, </w:t>
      </w:r>
      <w:r w:rsidRPr="002F1FE4">
        <w:rPr>
          <w:b/>
          <w:lang w:eastAsia="ko-KR"/>
        </w:rPr>
        <w:t xml:space="preserve">the local ID mapped to the target remote UE </w:t>
      </w:r>
      <w:r w:rsidR="005F627A">
        <w:rPr>
          <w:b/>
          <w:lang w:eastAsia="ko-KR"/>
        </w:rPr>
        <w:t>is included</w:t>
      </w:r>
      <w:r w:rsidRPr="002F1FE4">
        <w:rPr>
          <w:b/>
          <w:lang w:eastAsia="ko-KR"/>
        </w:rPr>
        <w:t xml:space="preserve"> in the 1</w:t>
      </w:r>
      <w:r w:rsidRPr="00D03EF4">
        <w:rPr>
          <w:b/>
          <w:vertAlign w:val="superscript"/>
          <w:lang w:eastAsia="ko-KR"/>
        </w:rPr>
        <w:t>st</w:t>
      </w:r>
      <w:r w:rsidRPr="002F1FE4">
        <w:rPr>
          <w:b/>
          <w:lang w:eastAsia="ko-KR"/>
        </w:rPr>
        <w:t xml:space="preserve">-hop SRAP header. The local ID mapped to the source remote UE </w:t>
      </w:r>
      <w:r w:rsidR="005F627A">
        <w:rPr>
          <w:b/>
          <w:lang w:eastAsia="ko-KR"/>
        </w:rPr>
        <w:t xml:space="preserve">is included </w:t>
      </w:r>
      <w:bookmarkStart w:id="0" w:name="_GoBack"/>
      <w:bookmarkEnd w:id="0"/>
      <w:r w:rsidRPr="002F1FE4">
        <w:rPr>
          <w:b/>
          <w:lang w:eastAsia="ko-KR"/>
        </w:rPr>
        <w:t>in the 2</w:t>
      </w:r>
      <w:r w:rsidRPr="002F1FE4">
        <w:rPr>
          <w:b/>
          <w:vertAlign w:val="superscript"/>
          <w:lang w:eastAsia="ko-KR"/>
        </w:rPr>
        <w:t>nd</w:t>
      </w:r>
      <w:r w:rsidRPr="002F1FE4">
        <w:rPr>
          <w:b/>
          <w:lang w:eastAsia="ko-KR"/>
        </w:rPr>
        <w:t>-hop SRAP header.</w:t>
      </w:r>
    </w:p>
    <w:p w14:paraId="46B0DDA7" w14:textId="45A90A65" w:rsidR="002F1FE4" w:rsidRDefault="002F1FE4" w:rsidP="002F1FE4">
      <w:pPr>
        <w:jc w:val="both"/>
        <w:rPr>
          <w:lang w:eastAsia="ko-KR"/>
        </w:rPr>
      </w:pPr>
      <w:r>
        <w:rPr>
          <w:lang w:eastAsia="ko-KR"/>
        </w:rPr>
        <w:t>If one local ID is assigned in the pair of the source remote UE and the target remote UE, relay UE does not need to exchange the local IDs from the 1</w:t>
      </w:r>
      <w:r w:rsidRPr="00D03EF4">
        <w:rPr>
          <w:vertAlign w:val="superscript"/>
          <w:lang w:eastAsia="ko-KR"/>
        </w:rPr>
        <w:t>st</w:t>
      </w:r>
      <w:r>
        <w:rPr>
          <w:lang w:eastAsia="ko-KR"/>
        </w:rPr>
        <w:t>-hop to the 2</w:t>
      </w:r>
      <w:r w:rsidRPr="00D03EF4">
        <w:rPr>
          <w:vertAlign w:val="superscript"/>
          <w:lang w:eastAsia="ko-KR"/>
        </w:rPr>
        <w:t>nd</w:t>
      </w:r>
      <w:r>
        <w:rPr>
          <w:lang w:eastAsia="ko-KR"/>
        </w:rPr>
        <w:t>-hop in the SRAP layer. It can reduce the load of the relay UE. The relay UE just delivers the received packet to the target remote UE if the relay UE knows the mapping rule with the paired local ID and the source/target remote UE ID.</w:t>
      </w:r>
    </w:p>
    <w:p w14:paraId="10C13407" w14:textId="5A4B8F80" w:rsidR="002F1FE4" w:rsidRPr="002F1FE4" w:rsidRDefault="002F1FE4" w:rsidP="002F1FE4">
      <w:pPr>
        <w:jc w:val="both"/>
        <w:rPr>
          <w:b/>
          <w:lang w:eastAsia="ko-KR"/>
        </w:rPr>
      </w:pPr>
      <w:r w:rsidRPr="002F1FE4">
        <w:rPr>
          <w:b/>
          <w:lang w:eastAsia="ko-KR"/>
        </w:rPr>
        <w:t>Observation 2: If a common local ID for a pair is used for the source and target remote UE, the relay UE doesn’t need to exchange the local ID from the 1</w:t>
      </w:r>
      <w:r w:rsidRPr="00D03EF4">
        <w:rPr>
          <w:b/>
          <w:vertAlign w:val="superscript"/>
          <w:lang w:eastAsia="ko-KR"/>
        </w:rPr>
        <w:t>st</w:t>
      </w:r>
      <w:r w:rsidRPr="002F1FE4">
        <w:rPr>
          <w:b/>
          <w:lang w:eastAsia="ko-KR"/>
        </w:rPr>
        <w:t>-hop to the 2</w:t>
      </w:r>
      <w:r w:rsidRPr="00D03EF4">
        <w:rPr>
          <w:b/>
          <w:vertAlign w:val="superscript"/>
          <w:lang w:eastAsia="ko-KR"/>
        </w:rPr>
        <w:t>nd</w:t>
      </w:r>
      <w:r w:rsidRPr="002F1FE4">
        <w:rPr>
          <w:b/>
          <w:lang w:eastAsia="ko-KR"/>
        </w:rPr>
        <w:t>-hop</w:t>
      </w:r>
      <w:r w:rsidR="006D3D48">
        <w:rPr>
          <w:b/>
          <w:lang w:eastAsia="ko-KR"/>
        </w:rPr>
        <w:t>.</w:t>
      </w:r>
    </w:p>
    <w:p w14:paraId="03E3EA7C" w14:textId="49AE1365" w:rsidR="002F1FE4" w:rsidRDefault="002F1FE4" w:rsidP="00CC13BD">
      <w:pPr>
        <w:jc w:val="both"/>
        <w:rPr>
          <w:b/>
          <w:lang w:eastAsia="ko-KR"/>
        </w:rPr>
      </w:pPr>
      <w:r w:rsidRPr="002F1FE4">
        <w:rPr>
          <w:b/>
          <w:lang w:eastAsia="ko-KR"/>
        </w:rPr>
        <w:t xml:space="preserve">Proposal 13:  A common local ID for a pair between source and target remote UE can reduce the </w:t>
      </w:r>
      <w:r w:rsidR="006D3D48">
        <w:rPr>
          <w:b/>
          <w:lang w:eastAsia="ko-KR"/>
        </w:rPr>
        <w:t xml:space="preserve">load of </w:t>
      </w:r>
      <w:r w:rsidRPr="002F1FE4">
        <w:rPr>
          <w:b/>
          <w:lang w:eastAsia="ko-KR"/>
        </w:rPr>
        <w:t>the relay UE. Relay UE can deliver a traffic packet including a common local ID as it is from the source remote UE to the target remote UE.</w:t>
      </w:r>
    </w:p>
    <w:p w14:paraId="5D2C9950" w14:textId="77777777" w:rsidR="00000A3D" w:rsidRDefault="00000A3D" w:rsidP="00000A3D">
      <w:pPr>
        <w:jc w:val="both"/>
        <w:rPr>
          <w:lang w:eastAsia="ko-KR"/>
        </w:rPr>
      </w:pPr>
      <w:r>
        <w:rPr>
          <w:lang w:eastAsia="ko-KR"/>
        </w:rPr>
        <w:t>The local ID should not be duplicated on the relay UE side. If the local ID is duplicated, the relay UE may not distinguish where the packet has to be delivered. So, it is better for the relay UE to assign the local ID for the source/target remote UE. Even if the local ID is duplicated in the source/target remote side, the source/target remote UE can distinguish it. Because the L2 ID of relay UE will be different.</w:t>
      </w:r>
    </w:p>
    <w:p w14:paraId="7A76373A" w14:textId="130287B4" w:rsidR="00CC13BD" w:rsidRDefault="00000A3D" w:rsidP="00000A3D">
      <w:pPr>
        <w:jc w:val="both"/>
        <w:rPr>
          <w:b/>
          <w:lang w:eastAsia="ko-KR"/>
        </w:rPr>
      </w:pPr>
      <w:r w:rsidRPr="00000A3D">
        <w:rPr>
          <w:b/>
          <w:lang w:eastAsia="ko-KR"/>
        </w:rPr>
        <w:t>Proposal 14: We prefer that relay UE assigns the local ID for the source remote UE and the target remote UE for preventing to be assigned duplicated local IDs.</w:t>
      </w:r>
    </w:p>
    <w:p w14:paraId="362AF3B7" w14:textId="77777777" w:rsidR="006D3D48" w:rsidRPr="00000A3D" w:rsidRDefault="006D3D48" w:rsidP="00000A3D">
      <w:pPr>
        <w:jc w:val="both"/>
        <w:rPr>
          <w:rFonts w:ascii="Arial" w:hAnsi="Arial" w:cs="Arial"/>
          <w:b/>
          <w:sz w:val="22"/>
          <w:szCs w:val="22"/>
          <w:lang w:eastAsia="ko-KR"/>
        </w:rPr>
      </w:pPr>
    </w:p>
    <w:p w14:paraId="238D83BB" w14:textId="48B1CCB7" w:rsidR="004727C2" w:rsidRDefault="00A34C87" w:rsidP="00377338">
      <w:pPr>
        <w:jc w:val="both"/>
        <w:rPr>
          <w:rFonts w:ascii="Arial" w:hAnsi="Arial" w:cs="Arial"/>
          <w:sz w:val="22"/>
          <w:szCs w:val="22"/>
          <w:lang w:eastAsia="ko-KR"/>
        </w:rPr>
      </w:pPr>
      <w:r>
        <w:rPr>
          <w:rFonts w:ascii="Arial" w:hAnsi="Arial" w:cs="Arial" w:hint="eastAsia"/>
          <w:sz w:val="22"/>
          <w:szCs w:val="22"/>
          <w:lang w:eastAsia="ko-KR"/>
        </w:rPr>
        <w:lastRenderedPageBreak/>
        <w:t>2.2.</w:t>
      </w:r>
      <w:r w:rsidR="00910021">
        <w:rPr>
          <w:rFonts w:ascii="Arial" w:hAnsi="Arial" w:cs="Arial"/>
          <w:sz w:val="22"/>
          <w:szCs w:val="22"/>
          <w:lang w:eastAsia="ko-KR"/>
        </w:rPr>
        <w:t>2</w:t>
      </w:r>
      <w:r>
        <w:rPr>
          <w:rFonts w:ascii="Arial" w:hAnsi="Arial" w:cs="Arial" w:hint="eastAsia"/>
          <w:sz w:val="22"/>
          <w:szCs w:val="22"/>
          <w:lang w:eastAsia="ko-KR"/>
        </w:rPr>
        <w:t xml:space="preserve"> Bearer mapping scenario</w:t>
      </w:r>
    </w:p>
    <w:p w14:paraId="1C62C47B" w14:textId="280C7427" w:rsidR="0004543C" w:rsidRDefault="00000A3D" w:rsidP="00377338">
      <w:pPr>
        <w:jc w:val="both"/>
        <w:rPr>
          <w:lang w:eastAsia="ko-KR"/>
        </w:rPr>
      </w:pPr>
      <w:r w:rsidRPr="00000A3D">
        <w:rPr>
          <w:lang w:eastAsia="ko-KR"/>
        </w:rPr>
        <w:t>The following description in SA2 spec (TS 23.304v18.0.0), link multiplexing is supported in layer 3. But it’s not clear whether is supported for layer 2.</w:t>
      </w:r>
    </w:p>
    <w:tbl>
      <w:tblPr>
        <w:tblStyle w:val="af4"/>
        <w:tblW w:w="0" w:type="auto"/>
        <w:tblLook w:val="04A0" w:firstRow="1" w:lastRow="0" w:firstColumn="1" w:lastColumn="0" w:noHBand="0" w:noVBand="1"/>
      </w:tblPr>
      <w:tblGrid>
        <w:gridCol w:w="9631"/>
      </w:tblGrid>
      <w:tr w:rsidR="009179FF" w14:paraId="30120DDB" w14:textId="77777777" w:rsidTr="009179FF">
        <w:tc>
          <w:tcPr>
            <w:tcW w:w="9631" w:type="dxa"/>
          </w:tcPr>
          <w:p w14:paraId="5DFEE5BA" w14:textId="16BFFDD2" w:rsidR="009179FF" w:rsidRDefault="009179FF" w:rsidP="00377338">
            <w:pPr>
              <w:jc w:val="both"/>
              <w:rPr>
                <w:b/>
                <w:lang w:eastAsia="ko-KR"/>
              </w:rPr>
            </w:pPr>
            <w:r>
              <w:rPr>
                <w:rFonts w:hint="eastAsia"/>
                <w:lang w:eastAsia="ko-KR"/>
              </w:rPr>
              <w:t>&lt;</w:t>
            </w:r>
            <w:r>
              <w:rPr>
                <w:b/>
                <w:lang w:eastAsia="ko-KR"/>
              </w:rPr>
              <w:t xml:space="preserve"> TS 23.</w:t>
            </w:r>
            <w:r w:rsidRPr="009179FF">
              <w:rPr>
                <w:rFonts w:hint="eastAsia"/>
                <w:b/>
                <w:lang w:eastAsia="ko-KR"/>
              </w:rPr>
              <w:t xml:space="preserve"> 304v18.0.0</w:t>
            </w:r>
            <w:r>
              <w:rPr>
                <w:b/>
                <w:lang w:eastAsia="ko-KR"/>
              </w:rPr>
              <w:t>&gt;</w:t>
            </w:r>
          </w:p>
          <w:p w14:paraId="5B2E108B" w14:textId="77777777" w:rsidR="009179FF" w:rsidRPr="009179FF" w:rsidRDefault="009179FF" w:rsidP="009179FF">
            <w:pPr>
              <w:rPr>
                <w:rFonts w:eastAsia="等线"/>
                <w:lang w:eastAsia="zh-CN"/>
              </w:rPr>
            </w:pPr>
            <w:r w:rsidRPr="009179FF">
              <w:rPr>
                <w:rFonts w:eastAsia="等线"/>
                <w:lang w:eastAsia="zh-CN"/>
              </w:rPr>
              <w:t xml:space="preserve">In the case of one source 5G </w:t>
            </w:r>
            <w:proofErr w:type="spellStart"/>
            <w:r w:rsidRPr="009179FF">
              <w:rPr>
                <w:rFonts w:eastAsia="等线"/>
                <w:lang w:eastAsia="zh-CN"/>
              </w:rPr>
              <w:t>ProSe</w:t>
            </w:r>
            <w:proofErr w:type="spellEnd"/>
            <w:r w:rsidRPr="009179FF">
              <w:rPr>
                <w:rFonts w:eastAsia="等线"/>
                <w:lang w:eastAsia="zh-CN"/>
              </w:rPr>
              <w:t xml:space="preserve"> Layer-3 End UE communicates with multiple target 5G </w:t>
            </w:r>
            <w:proofErr w:type="spellStart"/>
            <w:r w:rsidRPr="009179FF">
              <w:rPr>
                <w:rFonts w:eastAsia="等线"/>
                <w:lang w:eastAsia="zh-CN"/>
              </w:rPr>
              <w:t>ProSe</w:t>
            </w:r>
            <w:proofErr w:type="spellEnd"/>
            <w:r w:rsidRPr="009179FF">
              <w:rPr>
                <w:rFonts w:eastAsia="等线"/>
                <w:lang w:eastAsia="zh-CN"/>
              </w:rPr>
              <w:t xml:space="preserve"> Layer-3 End UEs, the PC5 link between the source 5G </w:t>
            </w:r>
            <w:proofErr w:type="spellStart"/>
            <w:r w:rsidRPr="009179FF">
              <w:rPr>
                <w:rFonts w:eastAsia="等线"/>
                <w:lang w:eastAsia="zh-CN"/>
              </w:rPr>
              <w:t>ProSe</w:t>
            </w:r>
            <w:proofErr w:type="spellEnd"/>
            <w:r w:rsidRPr="009179FF">
              <w:rPr>
                <w:rFonts w:eastAsia="等线"/>
                <w:lang w:eastAsia="zh-CN"/>
              </w:rPr>
              <w:t xml:space="preserve"> Layer-3 End UE and the 5G </w:t>
            </w:r>
            <w:proofErr w:type="spellStart"/>
            <w:r w:rsidRPr="009179FF">
              <w:rPr>
                <w:rFonts w:eastAsia="等线"/>
                <w:lang w:eastAsia="zh-CN"/>
              </w:rPr>
              <w:t>ProSe</w:t>
            </w:r>
            <w:proofErr w:type="spellEnd"/>
            <w:r w:rsidRPr="009179FF">
              <w:rPr>
                <w:rFonts w:eastAsia="等线"/>
                <w:lang w:eastAsia="zh-CN"/>
              </w:rPr>
              <w:t xml:space="preserve"> Layer-3 UE-to-UE Relay can be shared for multiple target 5G </w:t>
            </w:r>
            <w:proofErr w:type="spellStart"/>
            <w:r w:rsidRPr="009179FF">
              <w:rPr>
                <w:rFonts w:eastAsia="等线"/>
                <w:lang w:eastAsia="zh-CN"/>
              </w:rPr>
              <w:t>ProSe</w:t>
            </w:r>
            <w:proofErr w:type="spellEnd"/>
            <w:r w:rsidRPr="009179FF">
              <w:rPr>
                <w:rFonts w:eastAsia="等线"/>
                <w:lang w:eastAsia="zh-CN"/>
              </w:rPr>
              <w:t xml:space="preserve"> Layer-3 End UEs per RSC while the PC5 links may be established individually between the 5G </w:t>
            </w:r>
            <w:proofErr w:type="spellStart"/>
            <w:r w:rsidRPr="009179FF">
              <w:rPr>
                <w:rFonts w:eastAsia="等线"/>
                <w:lang w:eastAsia="zh-CN"/>
              </w:rPr>
              <w:t>ProSe</w:t>
            </w:r>
            <w:proofErr w:type="spellEnd"/>
            <w:r w:rsidRPr="009179FF">
              <w:rPr>
                <w:rFonts w:eastAsia="等线"/>
                <w:lang w:eastAsia="zh-CN"/>
              </w:rPr>
              <w:t xml:space="preserve"> Layer-3 UE-to-UE Relay and target 5G </w:t>
            </w:r>
            <w:proofErr w:type="spellStart"/>
            <w:r w:rsidRPr="009179FF">
              <w:rPr>
                <w:rFonts w:eastAsia="等线"/>
                <w:lang w:eastAsia="zh-CN"/>
              </w:rPr>
              <w:t>ProSe</w:t>
            </w:r>
            <w:proofErr w:type="spellEnd"/>
            <w:r w:rsidRPr="009179FF">
              <w:rPr>
                <w:rFonts w:eastAsia="等线"/>
                <w:lang w:eastAsia="zh-CN"/>
              </w:rPr>
              <w:t xml:space="preserve"> Layer-3 End UEs per RSC. For the shared PC5 link, the Layer-2 link modification procedure shall be used.</w:t>
            </w:r>
          </w:p>
          <w:p w14:paraId="7B100162" w14:textId="113D8801" w:rsidR="009179FF" w:rsidRDefault="009179FF" w:rsidP="009179FF">
            <w:pPr>
              <w:jc w:val="both"/>
              <w:rPr>
                <w:lang w:eastAsia="ko-KR"/>
              </w:rPr>
            </w:pPr>
            <w:r w:rsidRPr="009179FF">
              <w:rPr>
                <w:rFonts w:eastAsia="等线"/>
                <w:lang w:eastAsia="zh-CN"/>
              </w:rPr>
              <w:t xml:space="preserve">In the case of multiple source 5G </w:t>
            </w:r>
            <w:proofErr w:type="spellStart"/>
            <w:r w:rsidRPr="009179FF">
              <w:rPr>
                <w:rFonts w:eastAsia="等线"/>
                <w:lang w:eastAsia="zh-CN"/>
              </w:rPr>
              <w:t>ProSe</w:t>
            </w:r>
            <w:proofErr w:type="spellEnd"/>
            <w:r w:rsidRPr="009179FF">
              <w:rPr>
                <w:rFonts w:eastAsia="等线"/>
                <w:lang w:eastAsia="zh-CN"/>
              </w:rPr>
              <w:t xml:space="preserve"> Layer-3 End UEs communicate with one target 5G </w:t>
            </w:r>
            <w:proofErr w:type="spellStart"/>
            <w:r w:rsidRPr="009179FF">
              <w:rPr>
                <w:rFonts w:eastAsia="等线"/>
                <w:lang w:eastAsia="zh-CN"/>
              </w:rPr>
              <w:t>ProSe</w:t>
            </w:r>
            <w:proofErr w:type="spellEnd"/>
            <w:r w:rsidRPr="009179FF">
              <w:rPr>
                <w:rFonts w:eastAsia="等线"/>
                <w:lang w:eastAsia="zh-CN"/>
              </w:rPr>
              <w:t xml:space="preserve"> Layer-3 End UE, the PC5 link between the 5G </w:t>
            </w:r>
            <w:proofErr w:type="spellStart"/>
            <w:r w:rsidRPr="009179FF">
              <w:rPr>
                <w:rFonts w:eastAsia="等线"/>
                <w:lang w:eastAsia="zh-CN"/>
              </w:rPr>
              <w:t>ProSe</w:t>
            </w:r>
            <w:proofErr w:type="spellEnd"/>
            <w:r w:rsidRPr="009179FF">
              <w:rPr>
                <w:rFonts w:eastAsia="等线"/>
                <w:lang w:eastAsia="zh-CN"/>
              </w:rPr>
              <w:t xml:space="preserve"> Layer-3 UE-to-UE Relay and the target 5G </w:t>
            </w:r>
            <w:proofErr w:type="spellStart"/>
            <w:r w:rsidRPr="009179FF">
              <w:rPr>
                <w:rFonts w:eastAsia="等线"/>
                <w:lang w:eastAsia="zh-CN"/>
              </w:rPr>
              <w:t>ProSe</w:t>
            </w:r>
            <w:proofErr w:type="spellEnd"/>
            <w:r w:rsidRPr="009179FF">
              <w:rPr>
                <w:rFonts w:eastAsia="等线"/>
                <w:lang w:eastAsia="zh-CN"/>
              </w:rPr>
              <w:t xml:space="preserve"> Layer-3 End UE can be shared per RSC while the PC5 links may be established individually between the source 5G </w:t>
            </w:r>
            <w:proofErr w:type="spellStart"/>
            <w:r w:rsidRPr="009179FF">
              <w:rPr>
                <w:rFonts w:eastAsia="等线"/>
                <w:lang w:eastAsia="zh-CN"/>
              </w:rPr>
              <w:t>ProSe</w:t>
            </w:r>
            <w:proofErr w:type="spellEnd"/>
            <w:r w:rsidRPr="009179FF">
              <w:rPr>
                <w:rFonts w:eastAsia="等线"/>
                <w:lang w:eastAsia="zh-CN"/>
              </w:rPr>
              <w:t xml:space="preserve"> Layer-3 End UEs and the 5G </w:t>
            </w:r>
            <w:proofErr w:type="spellStart"/>
            <w:r w:rsidRPr="009179FF">
              <w:rPr>
                <w:rFonts w:eastAsia="等线"/>
                <w:lang w:eastAsia="zh-CN"/>
              </w:rPr>
              <w:t>ProSe</w:t>
            </w:r>
            <w:proofErr w:type="spellEnd"/>
            <w:r w:rsidRPr="009179FF">
              <w:rPr>
                <w:rFonts w:eastAsia="等线"/>
                <w:lang w:eastAsia="zh-CN"/>
              </w:rPr>
              <w:t xml:space="preserve"> Layer-3 UE-to-UE Relay per RSC. For the shared PC5 link, the Layer-2 link modification procedure shall be used.</w:t>
            </w:r>
          </w:p>
        </w:tc>
      </w:tr>
    </w:tbl>
    <w:p w14:paraId="1C8D7671" w14:textId="45BE8738" w:rsidR="00D03EF4" w:rsidRDefault="00D03EF4" w:rsidP="00192450">
      <w:pPr>
        <w:rPr>
          <w:lang w:eastAsia="ko-KR"/>
        </w:rPr>
      </w:pPr>
      <w:r w:rsidRPr="00D03EF4">
        <w:rPr>
          <w:lang w:eastAsia="ko-KR"/>
        </w:rPr>
        <w:t>If link multiplexing is supported in layer 2, we can think about how to support it from the RAN2 perspective. When one PC5 link in the 1</w:t>
      </w:r>
      <w:r w:rsidRPr="00D03EF4">
        <w:rPr>
          <w:vertAlign w:val="superscript"/>
          <w:lang w:eastAsia="ko-KR"/>
        </w:rPr>
        <w:t>st</w:t>
      </w:r>
      <w:r w:rsidRPr="00D03EF4">
        <w:rPr>
          <w:lang w:eastAsia="ko-KR"/>
        </w:rPr>
        <w:t>-hop can share for multiple target remote UEs in the 2</w:t>
      </w:r>
      <w:r w:rsidRPr="00D03EF4">
        <w:rPr>
          <w:vertAlign w:val="superscript"/>
          <w:lang w:eastAsia="ko-KR"/>
        </w:rPr>
        <w:t>nd</w:t>
      </w:r>
      <w:r w:rsidRPr="00D03EF4">
        <w:rPr>
          <w:lang w:eastAsia="ko-KR"/>
        </w:rPr>
        <w:t xml:space="preserve">-hop, the rel-17 SRAP header structure can be reused for this multiplexing. </w:t>
      </w:r>
      <w:r>
        <w:rPr>
          <w:lang w:eastAsia="ko-KR"/>
        </w:rPr>
        <w:t>I</w:t>
      </w:r>
      <w:r w:rsidRPr="00D03EF4">
        <w:rPr>
          <w:lang w:eastAsia="ko-KR"/>
        </w:rPr>
        <w:t xml:space="preserve">f relay UE receives a packet from </w:t>
      </w:r>
      <w:proofErr w:type="spellStart"/>
      <w:r w:rsidR="004A2F80">
        <w:rPr>
          <w:lang w:eastAsia="ko-KR"/>
        </w:rPr>
        <w:t>a</w:t>
      </w:r>
      <w:r w:rsidRPr="00D03EF4">
        <w:rPr>
          <w:lang w:eastAsia="ko-KR"/>
        </w:rPr>
        <w:t>source</w:t>
      </w:r>
      <w:proofErr w:type="spellEnd"/>
      <w:r w:rsidRPr="00D03EF4">
        <w:rPr>
          <w:lang w:eastAsia="ko-KR"/>
        </w:rPr>
        <w:t xml:space="preserve"> remote, the SRAP header includes the target remote UE ID (/local ID for one target remote UE) and end-to-end bearer ID. The SRAP layer in the relay UE can de-multiplex this packet to the target remote UE. If the link is multiplexed in the 1</w:t>
      </w:r>
      <w:r w:rsidRPr="00D03EF4">
        <w:rPr>
          <w:vertAlign w:val="superscript"/>
          <w:lang w:eastAsia="ko-KR"/>
        </w:rPr>
        <w:t>st</w:t>
      </w:r>
      <w:r w:rsidRPr="00D03EF4">
        <w:rPr>
          <w:lang w:eastAsia="ko-KR"/>
        </w:rPr>
        <w:t>-hop, the target remote UE ID in the SRAP header will be different. Similarly, when multiple PC5 links in the 1</w:t>
      </w:r>
      <w:r w:rsidRPr="00D03EF4">
        <w:rPr>
          <w:vertAlign w:val="superscript"/>
          <w:lang w:eastAsia="ko-KR"/>
        </w:rPr>
        <w:t>st</w:t>
      </w:r>
      <w:r w:rsidRPr="00D03EF4">
        <w:rPr>
          <w:lang w:eastAsia="ko-KR"/>
        </w:rPr>
        <w:t>-hop can be shared with one PC5 link in the 2</w:t>
      </w:r>
      <w:r w:rsidRPr="00D03EF4">
        <w:rPr>
          <w:vertAlign w:val="superscript"/>
          <w:lang w:eastAsia="ko-KR"/>
        </w:rPr>
        <w:t>nd</w:t>
      </w:r>
      <w:r w:rsidRPr="00D03EF4">
        <w:rPr>
          <w:lang w:eastAsia="ko-KR"/>
        </w:rPr>
        <w:t xml:space="preserve">-hop, the rel-17 SRAP header structure </w:t>
      </w:r>
      <w:r w:rsidR="004A2F80">
        <w:rPr>
          <w:lang w:eastAsia="ko-KR"/>
        </w:rPr>
        <w:t xml:space="preserve">also </w:t>
      </w:r>
      <w:r w:rsidRPr="00D03EF4">
        <w:rPr>
          <w:lang w:eastAsia="ko-KR"/>
        </w:rPr>
        <w:t xml:space="preserve">can be reused in this case. Each SRAP header arrived in the relay UE from each source remote UE includes the same target remote UE ID and end-to-end bearer ID. When the relay UE receives these packets, the SRAP layer in the relay UE will mux to the same target remote UE with each different source remote UE ID and end-to-end bearer ID in the SRAP header. The target remote UE receiving these packets can differentiate where each packet comes from. </w:t>
      </w:r>
    </w:p>
    <w:p w14:paraId="4C45E67C" w14:textId="7AE82C54" w:rsidR="00D03EF4" w:rsidRPr="00D03EF4" w:rsidRDefault="00D03EF4" w:rsidP="00D03EF4">
      <w:pPr>
        <w:jc w:val="both"/>
        <w:rPr>
          <w:b/>
          <w:lang w:eastAsia="ko-KR"/>
        </w:rPr>
      </w:pPr>
      <w:r w:rsidRPr="00D03EF4">
        <w:rPr>
          <w:b/>
          <w:lang w:eastAsia="ko-KR"/>
        </w:rPr>
        <w:t>Proposal 15. The rel-17 SRAP header structure can be reused for supporting the multiplexing of different destinations in the same RLC channel in the 1</w:t>
      </w:r>
      <w:r w:rsidRPr="00D03EF4">
        <w:rPr>
          <w:b/>
          <w:vertAlign w:val="superscript"/>
          <w:lang w:eastAsia="ko-KR"/>
        </w:rPr>
        <w:t>st</w:t>
      </w:r>
      <w:r w:rsidRPr="00D03EF4">
        <w:rPr>
          <w:b/>
          <w:lang w:eastAsia="ko-KR"/>
        </w:rPr>
        <w:t>-hop.</w:t>
      </w:r>
    </w:p>
    <w:p w14:paraId="29B12CBC" w14:textId="7BDD75D4" w:rsidR="00BA37E0" w:rsidRDefault="00D03EF4" w:rsidP="00D03EF4">
      <w:pPr>
        <w:jc w:val="both"/>
        <w:rPr>
          <w:rFonts w:ascii="Arial" w:hAnsi="Arial" w:cs="Arial"/>
          <w:sz w:val="22"/>
          <w:szCs w:val="22"/>
          <w:lang w:eastAsia="ko-KR"/>
        </w:rPr>
      </w:pPr>
      <w:r w:rsidRPr="00D03EF4">
        <w:rPr>
          <w:b/>
          <w:lang w:eastAsia="ko-KR"/>
        </w:rPr>
        <w:t>Proposal 16. The rel-17 SRAP header structure be reused for supporting the multiplexing of different sources in the same RLC channel in the 2</w:t>
      </w:r>
      <w:r w:rsidRPr="00D03EF4">
        <w:rPr>
          <w:b/>
          <w:vertAlign w:val="superscript"/>
          <w:lang w:eastAsia="ko-KR"/>
        </w:rPr>
        <w:t>nd</w:t>
      </w:r>
      <w:r w:rsidRPr="00D03EF4">
        <w:rPr>
          <w:b/>
          <w:lang w:eastAsia="ko-KR"/>
        </w:rPr>
        <w:t>-hop.</w:t>
      </w:r>
    </w:p>
    <w:p w14:paraId="4B1E8F0B" w14:textId="685946EA" w:rsidR="00F33273" w:rsidRDefault="00425C3E" w:rsidP="00377338">
      <w:pPr>
        <w:jc w:val="both"/>
        <w:rPr>
          <w:rFonts w:ascii="Arial" w:hAnsi="Arial" w:cs="Arial"/>
          <w:sz w:val="22"/>
          <w:szCs w:val="22"/>
          <w:lang w:eastAsia="ko-KR"/>
        </w:rPr>
      </w:pPr>
      <w:r w:rsidRPr="00425C3E">
        <w:rPr>
          <w:rFonts w:ascii="Arial" w:hAnsi="Arial" w:cs="Arial"/>
          <w:sz w:val="22"/>
          <w:szCs w:val="22"/>
          <w:lang w:eastAsia="ko-KR"/>
        </w:rPr>
        <w:t>2.2.</w:t>
      </w:r>
      <w:r w:rsidR="00910021">
        <w:rPr>
          <w:rFonts w:ascii="Arial" w:hAnsi="Arial" w:cs="Arial"/>
          <w:sz w:val="22"/>
          <w:szCs w:val="22"/>
          <w:lang w:eastAsia="ko-KR"/>
        </w:rPr>
        <w:t xml:space="preserve">3 </w:t>
      </w:r>
      <w:r w:rsidR="00F33273">
        <w:rPr>
          <w:rFonts w:ascii="Arial" w:hAnsi="Arial" w:cs="Arial"/>
          <w:sz w:val="22"/>
          <w:szCs w:val="22"/>
          <w:lang w:eastAsia="ko-KR"/>
        </w:rPr>
        <w:t>Connection setup procedure</w:t>
      </w:r>
    </w:p>
    <w:p w14:paraId="69EC8E12" w14:textId="77777777" w:rsidR="003A6C05" w:rsidRDefault="00D03EF4" w:rsidP="00BA4F82">
      <w:pPr>
        <w:jc w:val="both"/>
        <w:rPr>
          <w:lang w:eastAsia="ko-KR"/>
        </w:rPr>
      </w:pPr>
      <w:r w:rsidRPr="00D03EF4">
        <w:rPr>
          <w:lang w:eastAsia="ko-KR"/>
        </w:rPr>
        <w:t xml:space="preserve">For the proper bearer configuration to each hop in the U2U relay, the </w:t>
      </w:r>
      <w:proofErr w:type="spellStart"/>
      <w:r w:rsidRPr="00D03EF4">
        <w:rPr>
          <w:lang w:eastAsia="ko-KR"/>
        </w:rPr>
        <w:t>QoS</w:t>
      </w:r>
      <w:proofErr w:type="spellEnd"/>
      <w:r w:rsidRPr="00D03EF4">
        <w:rPr>
          <w:lang w:eastAsia="ko-KR"/>
        </w:rPr>
        <w:t xml:space="preserve"> split is required. If the </w:t>
      </w:r>
      <w:proofErr w:type="spellStart"/>
      <w:r w:rsidRPr="00D03EF4">
        <w:rPr>
          <w:lang w:eastAsia="ko-KR"/>
        </w:rPr>
        <w:t>QoS</w:t>
      </w:r>
      <w:proofErr w:type="spellEnd"/>
      <w:r w:rsidRPr="00D03EF4">
        <w:rPr>
          <w:lang w:eastAsia="ko-KR"/>
        </w:rPr>
        <w:t xml:space="preserve"> split is not performed, the source remote UE and the relay UE will not know how to configure the SL bearers for each hop. The easiest way for </w:t>
      </w:r>
      <w:proofErr w:type="spellStart"/>
      <w:r w:rsidRPr="00D03EF4">
        <w:rPr>
          <w:lang w:eastAsia="ko-KR"/>
        </w:rPr>
        <w:t>QoS</w:t>
      </w:r>
      <w:proofErr w:type="spellEnd"/>
      <w:r w:rsidRPr="00D03EF4">
        <w:rPr>
          <w:lang w:eastAsia="ko-KR"/>
        </w:rPr>
        <w:t>-split is evenly split into the 1</w:t>
      </w:r>
      <w:r w:rsidRPr="00CD4599">
        <w:rPr>
          <w:vertAlign w:val="superscript"/>
          <w:lang w:eastAsia="ko-KR"/>
        </w:rPr>
        <w:t>st</w:t>
      </w:r>
      <w:r w:rsidRPr="00D03EF4">
        <w:rPr>
          <w:lang w:eastAsia="ko-KR"/>
        </w:rPr>
        <w:t>-hop and the 2</w:t>
      </w:r>
      <w:r w:rsidRPr="00CD4599">
        <w:rPr>
          <w:vertAlign w:val="superscript"/>
          <w:lang w:eastAsia="ko-KR"/>
        </w:rPr>
        <w:t>nd</w:t>
      </w:r>
      <w:r w:rsidRPr="00D03EF4">
        <w:rPr>
          <w:lang w:eastAsia="ko-KR"/>
        </w:rPr>
        <w:t xml:space="preserve">-hop. Even in this case, the source remote UE should inform its </w:t>
      </w:r>
      <w:proofErr w:type="spellStart"/>
      <w:r w:rsidRPr="00D03EF4">
        <w:rPr>
          <w:lang w:eastAsia="ko-KR"/>
        </w:rPr>
        <w:t>QoS</w:t>
      </w:r>
      <w:proofErr w:type="spellEnd"/>
      <w:r w:rsidRPr="00D03EF4">
        <w:rPr>
          <w:lang w:eastAsia="ko-KR"/>
        </w:rPr>
        <w:t xml:space="preserve">-related information </w:t>
      </w:r>
      <w:r w:rsidR="003A6C05">
        <w:rPr>
          <w:lang w:eastAsia="ko-KR"/>
        </w:rPr>
        <w:t xml:space="preserve">or split </w:t>
      </w:r>
      <w:proofErr w:type="spellStart"/>
      <w:r w:rsidR="003A6C05">
        <w:rPr>
          <w:lang w:eastAsia="ko-KR"/>
        </w:rPr>
        <w:t>QoS</w:t>
      </w:r>
      <w:proofErr w:type="spellEnd"/>
      <w:r w:rsidR="003A6C05">
        <w:rPr>
          <w:lang w:eastAsia="ko-KR"/>
        </w:rPr>
        <w:t xml:space="preserve"> information </w:t>
      </w:r>
      <w:r w:rsidR="003A6C05" w:rsidRPr="00D03EF4">
        <w:rPr>
          <w:lang w:eastAsia="ko-KR"/>
        </w:rPr>
        <w:t>to the relay UE</w:t>
      </w:r>
      <w:r w:rsidRPr="00D03EF4">
        <w:rPr>
          <w:lang w:eastAsia="ko-KR"/>
        </w:rPr>
        <w:t xml:space="preserve">. Otherwise, the relay UE doesn’t know about the </w:t>
      </w:r>
      <w:proofErr w:type="spellStart"/>
      <w:r w:rsidRPr="00D03EF4">
        <w:rPr>
          <w:lang w:eastAsia="ko-KR"/>
        </w:rPr>
        <w:t>QoS</w:t>
      </w:r>
      <w:proofErr w:type="spellEnd"/>
      <w:r w:rsidRPr="00D03EF4">
        <w:rPr>
          <w:lang w:eastAsia="ko-KR"/>
        </w:rPr>
        <w:t xml:space="preserve">-related information of the relaying traffic, </w:t>
      </w:r>
      <w:r w:rsidR="003A6C05">
        <w:rPr>
          <w:lang w:eastAsia="ko-KR"/>
        </w:rPr>
        <w:t>so</w:t>
      </w:r>
      <w:r w:rsidRPr="00D03EF4">
        <w:rPr>
          <w:lang w:eastAsia="ko-KR"/>
        </w:rPr>
        <w:t xml:space="preserve"> it’s hard for the relay UE to configure proper bearer configuration for the 2nd-hop. </w:t>
      </w:r>
      <w:r w:rsidR="003A6C05" w:rsidRPr="003A6C05">
        <w:rPr>
          <w:lang w:eastAsia="ko-KR"/>
        </w:rPr>
        <w:t xml:space="preserve">As much as the 1st-hop and the 2nd-hop PC5 RSRP have a large difference, an appropriate </w:t>
      </w:r>
      <w:proofErr w:type="spellStart"/>
      <w:r w:rsidR="003A6C05" w:rsidRPr="003A6C05">
        <w:rPr>
          <w:lang w:eastAsia="ko-KR"/>
        </w:rPr>
        <w:t>QoS</w:t>
      </w:r>
      <w:proofErr w:type="spellEnd"/>
      <w:r w:rsidR="003A6C05" w:rsidRPr="003A6C05">
        <w:rPr>
          <w:lang w:eastAsia="ko-KR"/>
        </w:rPr>
        <w:t xml:space="preserve"> split can help configure the bearer efficiently of each hop.</w:t>
      </w:r>
    </w:p>
    <w:p w14:paraId="13C5FAFF" w14:textId="4508B416" w:rsidR="00D03EF4" w:rsidRDefault="00D03EF4" w:rsidP="00BA4F82">
      <w:pPr>
        <w:jc w:val="both"/>
        <w:rPr>
          <w:lang w:eastAsia="ko-KR"/>
        </w:rPr>
      </w:pPr>
      <w:r w:rsidRPr="00D03EF4">
        <w:rPr>
          <w:lang w:eastAsia="ko-KR"/>
        </w:rPr>
        <w:t xml:space="preserve">If the source remote UE split the </w:t>
      </w:r>
      <w:proofErr w:type="spellStart"/>
      <w:r w:rsidRPr="00D03EF4">
        <w:rPr>
          <w:lang w:eastAsia="ko-KR"/>
        </w:rPr>
        <w:t>QoS</w:t>
      </w:r>
      <w:proofErr w:type="spellEnd"/>
      <w:r w:rsidRPr="00D03EF4">
        <w:rPr>
          <w:lang w:eastAsia="ko-KR"/>
        </w:rPr>
        <w:t>, the source remote UE has to know the PC5 RSRP of the 2</w:t>
      </w:r>
      <w:r w:rsidRPr="00CD4599">
        <w:rPr>
          <w:vertAlign w:val="superscript"/>
          <w:lang w:eastAsia="ko-KR"/>
        </w:rPr>
        <w:t>nd</w:t>
      </w:r>
      <w:r w:rsidRPr="00D03EF4">
        <w:rPr>
          <w:lang w:eastAsia="ko-KR"/>
        </w:rPr>
        <w:t xml:space="preserve">-hop. And </w:t>
      </w:r>
      <w:r w:rsidR="00152E46">
        <w:rPr>
          <w:lang w:eastAsia="ko-KR"/>
        </w:rPr>
        <w:t xml:space="preserve">if </w:t>
      </w:r>
      <w:r w:rsidRPr="00D03EF4">
        <w:rPr>
          <w:lang w:eastAsia="ko-KR"/>
        </w:rPr>
        <w:t>the information of the PC5 RSRP of the 2</w:t>
      </w:r>
      <w:r w:rsidRPr="00CD4599">
        <w:rPr>
          <w:vertAlign w:val="superscript"/>
          <w:lang w:eastAsia="ko-KR"/>
        </w:rPr>
        <w:t>nd</w:t>
      </w:r>
      <w:r w:rsidRPr="00D03EF4">
        <w:rPr>
          <w:lang w:eastAsia="ko-KR"/>
        </w:rPr>
        <w:t xml:space="preserve">-hop is delivered by PC5-RRC message, the SL connection between the source remote UE and relay UE has been established. When the source remote UE knows the PC5 RSRP of the 2nd-hop, the source remote UE can split the </w:t>
      </w:r>
      <w:proofErr w:type="spellStart"/>
      <w:r w:rsidRPr="00D03EF4">
        <w:rPr>
          <w:lang w:eastAsia="ko-KR"/>
        </w:rPr>
        <w:t>QoS</w:t>
      </w:r>
      <w:proofErr w:type="spellEnd"/>
      <w:r w:rsidRPr="00D03EF4">
        <w:rPr>
          <w:lang w:eastAsia="ko-KR"/>
        </w:rPr>
        <w:t xml:space="preserve"> well. The source remote UE can establish both the 1</w:t>
      </w:r>
      <w:r w:rsidRPr="00CD4599">
        <w:rPr>
          <w:vertAlign w:val="superscript"/>
          <w:lang w:eastAsia="ko-KR"/>
        </w:rPr>
        <w:t>st</w:t>
      </w:r>
      <w:r w:rsidRPr="00D03EF4">
        <w:rPr>
          <w:lang w:eastAsia="ko-KR"/>
        </w:rPr>
        <w:t>-hop SL connection and the 2</w:t>
      </w:r>
      <w:r w:rsidRPr="00CD4599">
        <w:rPr>
          <w:vertAlign w:val="superscript"/>
          <w:lang w:eastAsia="ko-KR"/>
        </w:rPr>
        <w:t>nd</w:t>
      </w:r>
      <w:r w:rsidRPr="00D03EF4">
        <w:rPr>
          <w:lang w:eastAsia="ko-KR"/>
        </w:rPr>
        <w:t xml:space="preserve">-hop SL connection based on the split </w:t>
      </w:r>
      <w:proofErr w:type="spellStart"/>
      <w:r w:rsidRPr="00D03EF4">
        <w:rPr>
          <w:lang w:eastAsia="ko-KR"/>
        </w:rPr>
        <w:t>QoS</w:t>
      </w:r>
      <w:proofErr w:type="spellEnd"/>
      <w:r w:rsidRPr="00D03EF4">
        <w:rPr>
          <w:lang w:eastAsia="ko-KR"/>
        </w:rPr>
        <w:t xml:space="preserve"> value. Or, if a relay UE </w:t>
      </w:r>
      <w:r w:rsidR="00152E46">
        <w:rPr>
          <w:lang w:eastAsia="ko-KR"/>
        </w:rPr>
        <w:t xml:space="preserve">performs </w:t>
      </w:r>
      <w:proofErr w:type="spellStart"/>
      <w:r w:rsidRPr="00D03EF4">
        <w:rPr>
          <w:lang w:eastAsia="ko-KR"/>
        </w:rPr>
        <w:t>QoS</w:t>
      </w:r>
      <w:proofErr w:type="spellEnd"/>
      <w:r w:rsidRPr="00D03EF4">
        <w:rPr>
          <w:lang w:eastAsia="ko-KR"/>
        </w:rPr>
        <w:t xml:space="preserve"> split, the relay UE has to get the </w:t>
      </w:r>
      <w:proofErr w:type="spellStart"/>
      <w:r w:rsidRPr="00D03EF4">
        <w:rPr>
          <w:lang w:eastAsia="ko-KR"/>
        </w:rPr>
        <w:t>QoS</w:t>
      </w:r>
      <w:proofErr w:type="spellEnd"/>
      <w:r w:rsidRPr="00D03EF4">
        <w:rPr>
          <w:lang w:eastAsia="ko-KR"/>
        </w:rPr>
        <w:t>-related information from the source remote UE. If the information should be delivered by PC5 RRC message, the 1</w:t>
      </w:r>
      <w:r w:rsidRPr="00CD4599">
        <w:rPr>
          <w:vertAlign w:val="superscript"/>
          <w:lang w:eastAsia="ko-KR"/>
        </w:rPr>
        <w:t>st</w:t>
      </w:r>
      <w:r w:rsidRPr="00D03EF4">
        <w:rPr>
          <w:lang w:eastAsia="ko-KR"/>
        </w:rPr>
        <w:t xml:space="preserve">-hop connection has to be established. When the relay UE receives the </w:t>
      </w:r>
      <w:proofErr w:type="spellStart"/>
      <w:r w:rsidRPr="00D03EF4">
        <w:rPr>
          <w:lang w:eastAsia="ko-KR"/>
        </w:rPr>
        <w:t>QoS</w:t>
      </w:r>
      <w:proofErr w:type="spellEnd"/>
      <w:r w:rsidRPr="00D03EF4">
        <w:rPr>
          <w:lang w:eastAsia="ko-KR"/>
        </w:rPr>
        <w:t>-related information from the source remote UE, the relay UE can configure both SL connection for the 1</w:t>
      </w:r>
      <w:r w:rsidRPr="00CD4599">
        <w:rPr>
          <w:vertAlign w:val="superscript"/>
          <w:lang w:eastAsia="ko-KR"/>
        </w:rPr>
        <w:t>st</w:t>
      </w:r>
      <w:r w:rsidRPr="00D03EF4">
        <w:rPr>
          <w:lang w:eastAsia="ko-KR"/>
        </w:rPr>
        <w:t>-hop and the 2</w:t>
      </w:r>
      <w:r w:rsidRPr="00CD4599">
        <w:rPr>
          <w:vertAlign w:val="superscript"/>
          <w:lang w:eastAsia="ko-KR"/>
        </w:rPr>
        <w:t>nd</w:t>
      </w:r>
      <w:r w:rsidRPr="00D03EF4">
        <w:rPr>
          <w:lang w:eastAsia="ko-KR"/>
        </w:rPr>
        <w:t xml:space="preserve">-hop because the relay UE already know the PC5 RSRP of each hop. </w:t>
      </w:r>
    </w:p>
    <w:p w14:paraId="4E94BDC2" w14:textId="6175B720" w:rsidR="00D03EF4" w:rsidRPr="00D03EF4" w:rsidRDefault="00D03EF4" w:rsidP="00D03EF4">
      <w:pPr>
        <w:jc w:val="both"/>
        <w:rPr>
          <w:b/>
          <w:lang w:eastAsia="ko-KR"/>
        </w:rPr>
      </w:pPr>
      <w:r w:rsidRPr="00D03EF4">
        <w:rPr>
          <w:b/>
          <w:lang w:eastAsia="ko-KR"/>
        </w:rPr>
        <w:t xml:space="preserve">Observation 3: When relay UE knows the </w:t>
      </w:r>
      <w:proofErr w:type="spellStart"/>
      <w:r w:rsidRPr="00D03EF4">
        <w:rPr>
          <w:b/>
          <w:lang w:eastAsia="ko-KR"/>
        </w:rPr>
        <w:t>QoS</w:t>
      </w:r>
      <w:proofErr w:type="spellEnd"/>
      <w:r w:rsidRPr="00D03EF4">
        <w:rPr>
          <w:b/>
          <w:lang w:eastAsia="ko-KR"/>
        </w:rPr>
        <w:t xml:space="preserve">-related information, the proper SL connection </w:t>
      </w:r>
      <w:r w:rsidR="00152E46">
        <w:rPr>
          <w:b/>
          <w:lang w:eastAsia="ko-KR"/>
        </w:rPr>
        <w:t>configuration</w:t>
      </w:r>
      <w:r w:rsidRPr="00D03EF4">
        <w:rPr>
          <w:b/>
          <w:lang w:eastAsia="ko-KR"/>
        </w:rPr>
        <w:t xml:space="preserve"> considering </w:t>
      </w:r>
      <w:proofErr w:type="spellStart"/>
      <w:r w:rsidRPr="00D03EF4">
        <w:rPr>
          <w:b/>
          <w:lang w:eastAsia="ko-KR"/>
        </w:rPr>
        <w:t>QoS</w:t>
      </w:r>
      <w:proofErr w:type="spellEnd"/>
      <w:r w:rsidRPr="00D03EF4">
        <w:rPr>
          <w:b/>
          <w:lang w:eastAsia="ko-KR"/>
        </w:rPr>
        <w:t xml:space="preserve"> is possible.</w:t>
      </w:r>
    </w:p>
    <w:p w14:paraId="3B409DA2" w14:textId="7BFF27A7" w:rsidR="00D03EF4" w:rsidRPr="00D03EF4" w:rsidRDefault="00D03EF4" w:rsidP="00D03EF4">
      <w:pPr>
        <w:jc w:val="both"/>
        <w:rPr>
          <w:b/>
          <w:lang w:eastAsia="ko-KR"/>
        </w:rPr>
      </w:pPr>
      <w:r w:rsidRPr="00D03EF4">
        <w:rPr>
          <w:b/>
          <w:lang w:eastAsia="ko-KR"/>
        </w:rPr>
        <w:t xml:space="preserve">Observation 4: The source remote UE can split the </w:t>
      </w:r>
      <w:proofErr w:type="spellStart"/>
      <w:r w:rsidRPr="00D03EF4">
        <w:rPr>
          <w:b/>
          <w:lang w:eastAsia="ko-KR"/>
        </w:rPr>
        <w:t>QoS</w:t>
      </w:r>
      <w:proofErr w:type="spellEnd"/>
      <w:r w:rsidRPr="00D03EF4">
        <w:rPr>
          <w:b/>
          <w:lang w:eastAsia="ko-KR"/>
        </w:rPr>
        <w:t xml:space="preserve">. Otherwise, the relay UE can split the </w:t>
      </w:r>
      <w:proofErr w:type="spellStart"/>
      <w:r w:rsidRPr="00D03EF4">
        <w:rPr>
          <w:b/>
          <w:lang w:eastAsia="ko-KR"/>
        </w:rPr>
        <w:t>QoS</w:t>
      </w:r>
      <w:proofErr w:type="spellEnd"/>
      <w:r w:rsidRPr="00D03EF4">
        <w:rPr>
          <w:b/>
          <w:lang w:eastAsia="ko-KR"/>
        </w:rPr>
        <w:t xml:space="preserve"> if the source remote UE reports the </w:t>
      </w:r>
      <w:proofErr w:type="spellStart"/>
      <w:r w:rsidRPr="00D03EF4">
        <w:rPr>
          <w:b/>
          <w:lang w:eastAsia="ko-KR"/>
        </w:rPr>
        <w:t>QoS</w:t>
      </w:r>
      <w:proofErr w:type="spellEnd"/>
      <w:r w:rsidRPr="00D03EF4">
        <w:rPr>
          <w:b/>
          <w:lang w:eastAsia="ko-KR"/>
        </w:rPr>
        <w:t>-related information to the relay UE.</w:t>
      </w:r>
    </w:p>
    <w:p w14:paraId="38EC27BE" w14:textId="77777777" w:rsidR="00D03EF4" w:rsidRPr="00D03EF4" w:rsidRDefault="00D03EF4" w:rsidP="00D03EF4">
      <w:pPr>
        <w:jc w:val="both"/>
        <w:rPr>
          <w:b/>
          <w:lang w:eastAsia="ko-KR"/>
        </w:rPr>
      </w:pPr>
      <w:r w:rsidRPr="00D03EF4">
        <w:rPr>
          <w:b/>
          <w:lang w:eastAsia="ko-KR"/>
        </w:rPr>
        <w:lastRenderedPageBreak/>
        <w:t xml:space="preserve">Observation 5: If the source remote UE wants to report </w:t>
      </w:r>
      <w:proofErr w:type="spellStart"/>
      <w:r w:rsidRPr="00D03EF4">
        <w:rPr>
          <w:b/>
          <w:lang w:eastAsia="ko-KR"/>
        </w:rPr>
        <w:t>QoS</w:t>
      </w:r>
      <w:proofErr w:type="spellEnd"/>
      <w:r w:rsidRPr="00D03EF4">
        <w:rPr>
          <w:b/>
          <w:lang w:eastAsia="ko-KR"/>
        </w:rPr>
        <w:t xml:space="preserve">-related information to the relay UE via PC5-RRC message, the SL connection between the source remote UE and the relay UE should be established before. </w:t>
      </w:r>
    </w:p>
    <w:p w14:paraId="56BD8056" w14:textId="77777777" w:rsidR="00D03EF4" w:rsidRPr="00D03EF4" w:rsidRDefault="00D03EF4" w:rsidP="00D03EF4">
      <w:pPr>
        <w:jc w:val="both"/>
        <w:rPr>
          <w:b/>
          <w:lang w:eastAsia="ko-KR"/>
        </w:rPr>
      </w:pPr>
      <w:r w:rsidRPr="00D03EF4">
        <w:rPr>
          <w:b/>
          <w:lang w:eastAsia="ko-KR"/>
        </w:rPr>
        <w:t>Proposal 17: The following two options can be considered for the SL connection establishments for the U2U relay.</w:t>
      </w:r>
    </w:p>
    <w:p w14:paraId="3EF134B1" w14:textId="724D9AF5" w:rsidR="00D03EF4" w:rsidRPr="00D03EF4" w:rsidRDefault="00D03EF4" w:rsidP="00D03EF4">
      <w:pPr>
        <w:jc w:val="both"/>
        <w:rPr>
          <w:b/>
          <w:lang w:eastAsia="ko-KR"/>
        </w:rPr>
      </w:pPr>
      <w:r w:rsidRPr="00D03EF4">
        <w:rPr>
          <w:b/>
          <w:lang w:eastAsia="ko-KR"/>
        </w:rPr>
        <w:t xml:space="preserve">(Option 1) If the source remote UE performs the </w:t>
      </w:r>
      <w:proofErr w:type="spellStart"/>
      <w:r w:rsidRPr="00D03EF4">
        <w:rPr>
          <w:b/>
          <w:lang w:eastAsia="ko-KR"/>
        </w:rPr>
        <w:t>QoS</w:t>
      </w:r>
      <w:proofErr w:type="spellEnd"/>
      <w:r w:rsidRPr="00D03EF4">
        <w:rPr>
          <w:b/>
          <w:lang w:eastAsia="ko-KR"/>
        </w:rPr>
        <w:t xml:space="preserve"> split, the source remote UE needs to receive the 2</w:t>
      </w:r>
      <w:r w:rsidRPr="00CD4599">
        <w:rPr>
          <w:b/>
          <w:vertAlign w:val="superscript"/>
          <w:lang w:eastAsia="ko-KR"/>
        </w:rPr>
        <w:t>nd</w:t>
      </w:r>
      <w:r w:rsidRPr="00D03EF4">
        <w:rPr>
          <w:b/>
          <w:lang w:eastAsia="ko-KR"/>
        </w:rPr>
        <w:t>-hop PC5 RSRP from the relay UE. In this case, the source remote UE can configure for the 1</w:t>
      </w:r>
      <w:r w:rsidRPr="00473226">
        <w:rPr>
          <w:b/>
          <w:vertAlign w:val="superscript"/>
          <w:lang w:eastAsia="ko-KR"/>
        </w:rPr>
        <w:t>st</w:t>
      </w:r>
      <w:r w:rsidRPr="00D03EF4">
        <w:rPr>
          <w:b/>
          <w:lang w:eastAsia="ko-KR"/>
        </w:rPr>
        <w:t>-hop and the 2</w:t>
      </w:r>
      <w:r w:rsidRPr="00CD4599">
        <w:rPr>
          <w:b/>
          <w:vertAlign w:val="superscript"/>
          <w:lang w:eastAsia="ko-KR"/>
        </w:rPr>
        <w:t>nd</w:t>
      </w:r>
      <w:r w:rsidRPr="00D03EF4">
        <w:rPr>
          <w:b/>
          <w:lang w:eastAsia="ko-KR"/>
        </w:rPr>
        <w:t>-hop</w:t>
      </w:r>
      <w:r w:rsidR="00152E46">
        <w:rPr>
          <w:b/>
          <w:lang w:eastAsia="ko-KR"/>
        </w:rPr>
        <w:t xml:space="preserve"> </w:t>
      </w:r>
      <w:proofErr w:type="spellStart"/>
      <w:r w:rsidR="00152E46">
        <w:rPr>
          <w:b/>
          <w:lang w:eastAsia="ko-KR"/>
        </w:rPr>
        <w:t>sidelink</w:t>
      </w:r>
      <w:proofErr w:type="spellEnd"/>
      <w:r w:rsidRPr="00D03EF4">
        <w:rPr>
          <w:b/>
          <w:lang w:eastAsia="ko-KR"/>
        </w:rPr>
        <w:t>.</w:t>
      </w:r>
    </w:p>
    <w:p w14:paraId="1832AF9C" w14:textId="793DDE56" w:rsidR="00D03EF4" w:rsidRDefault="00D03EF4" w:rsidP="00D03EF4">
      <w:pPr>
        <w:jc w:val="both"/>
        <w:rPr>
          <w:b/>
          <w:lang w:eastAsia="ko-KR"/>
        </w:rPr>
      </w:pPr>
      <w:r w:rsidRPr="00D03EF4">
        <w:rPr>
          <w:b/>
          <w:lang w:eastAsia="ko-KR"/>
        </w:rPr>
        <w:t xml:space="preserve">(Option 2) If the relay performs the </w:t>
      </w:r>
      <w:proofErr w:type="spellStart"/>
      <w:r w:rsidRPr="00D03EF4">
        <w:rPr>
          <w:b/>
          <w:lang w:eastAsia="ko-KR"/>
        </w:rPr>
        <w:t>QoS</w:t>
      </w:r>
      <w:proofErr w:type="spellEnd"/>
      <w:r w:rsidRPr="00D03EF4">
        <w:rPr>
          <w:b/>
          <w:lang w:eastAsia="ko-KR"/>
        </w:rPr>
        <w:t xml:space="preserve"> split, the relay UE needs to receive the </w:t>
      </w:r>
      <w:proofErr w:type="spellStart"/>
      <w:r w:rsidRPr="00D03EF4">
        <w:rPr>
          <w:b/>
          <w:lang w:eastAsia="ko-KR"/>
        </w:rPr>
        <w:t>QoS</w:t>
      </w:r>
      <w:proofErr w:type="spellEnd"/>
      <w:r w:rsidRPr="00D03EF4">
        <w:rPr>
          <w:b/>
          <w:lang w:eastAsia="ko-KR"/>
        </w:rPr>
        <w:t>-related information from the source remote UE. In this case, the relay UE can configure for the 1</w:t>
      </w:r>
      <w:r w:rsidRPr="00473226">
        <w:rPr>
          <w:b/>
          <w:vertAlign w:val="superscript"/>
          <w:lang w:eastAsia="ko-KR"/>
        </w:rPr>
        <w:t>st</w:t>
      </w:r>
      <w:r w:rsidRPr="00D03EF4">
        <w:rPr>
          <w:b/>
          <w:lang w:eastAsia="ko-KR"/>
        </w:rPr>
        <w:t>-hop and the 2</w:t>
      </w:r>
      <w:r w:rsidRPr="00CD4599">
        <w:rPr>
          <w:b/>
          <w:vertAlign w:val="superscript"/>
          <w:lang w:eastAsia="ko-KR"/>
        </w:rPr>
        <w:t>nd</w:t>
      </w:r>
      <w:r w:rsidRPr="00D03EF4">
        <w:rPr>
          <w:b/>
          <w:lang w:eastAsia="ko-KR"/>
        </w:rPr>
        <w:t xml:space="preserve">-hop </w:t>
      </w:r>
      <w:proofErr w:type="spellStart"/>
      <w:r w:rsidR="00152E46">
        <w:rPr>
          <w:b/>
          <w:lang w:eastAsia="ko-KR"/>
        </w:rPr>
        <w:t>sidelink</w:t>
      </w:r>
      <w:proofErr w:type="spellEnd"/>
      <w:r w:rsidRPr="00D03EF4">
        <w:rPr>
          <w:b/>
          <w:lang w:eastAsia="ko-KR"/>
        </w:rPr>
        <w:t>.</w:t>
      </w:r>
    </w:p>
    <w:p w14:paraId="4C69DBAD" w14:textId="249712E5" w:rsidR="002C2B73" w:rsidRDefault="00D03EF4" w:rsidP="00D03EF4">
      <w:pPr>
        <w:jc w:val="both"/>
        <w:rPr>
          <w:lang w:eastAsia="ko-KR"/>
        </w:rPr>
      </w:pPr>
      <w:r>
        <w:rPr>
          <w:lang w:eastAsia="ko-KR"/>
        </w:rPr>
        <w:t xml:space="preserve">We think the relay UE performs the </w:t>
      </w:r>
      <w:proofErr w:type="spellStart"/>
      <w:r>
        <w:rPr>
          <w:lang w:eastAsia="ko-KR"/>
        </w:rPr>
        <w:t>QoS</w:t>
      </w:r>
      <w:proofErr w:type="spellEnd"/>
      <w:r>
        <w:rPr>
          <w:lang w:eastAsia="ko-KR"/>
        </w:rPr>
        <w:t xml:space="preserve"> split is </w:t>
      </w:r>
      <w:r w:rsidR="00152E46">
        <w:rPr>
          <w:lang w:eastAsia="ko-KR"/>
        </w:rPr>
        <w:t>better</w:t>
      </w:r>
      <w:r>
        <w:rPr>
          <w:lang w:eastAsia="ko-KR"/>
        </w:rPr>
        <w:t xml:space="preserve"> than the source remote UE performs </w:t>
      </w:r>
      <w:proofErr w:type="spellStart"/>
      <w:r>
        <w:rPr>
          <w:lang w:eastAsia="ko-KR"/>
        </w:rPr>
        <w:t>QoS</w:t>
      </w:r>
      <w:proofErr w:type="spellEnd"/>
      <w:r>
        <w:rPr>
          <w:lang w:eastAsia="ko-KR"/>
        </w:rPr>
        <w:t xml:space="preserve"> split. The relay UE can perform </w:t>
      </w:r>
      <w:proofErr w:type="spellStart"/>
      <w:r w:rsidR="00152E46">
        <w:rPr>
          <w:lang w:eastAsia="ko-KR"/>
        </w:rPr>
        <w:t>sidelink</w:t>
      </w:r>
      <w:proofErr w:type="spellEnd"/>
      <w:r w:rsidR="00152E46">
        <w:rPr>
          <w:lang w:eastAsia="ko-KR"/>
        </w:rPr>
        <w:t xml:space="preserve"> configuration</w:t>
      </w:r>
      <w:r>
        <w:rPr>
          <w:lang w:eastAsia="ko-KR"/>
        </w:rPr>
        <w:t xml:space="preserve"> as usual only when receiving the </w:t>
      </w:r>
      <w:proofErr w:type="spellStart"/>
      <w:r>
        <w:rPr>
          <w:lang w:eastAsia="ko-KR"/>
        </w:rPr>
        <w:t>QoS</w:t>
      </w:r>
      <w:proofErr w:type="spellEnd"/>
      <w:r>
        <w:rPr>
          <w:lang w:eastAsia="ko-KR"/>
        </w:rPr>
        <w:t xml:space="preserve"> -related information from the source remote UE. </w:t>
      </w:r>
      <w:r w:rsidR="002C2B73" w:rsidRPr="002C2B73">
        <w:rPr>
          <w:lang w:eastAsia="ko-KR"/>
        </w:rPr>
        <w:t xml:space="preserve">But, the source remote UE receiving PC5 RSRP of the 2nd-hop from the relay UE can perform </w:t>
      </w:r>
      <w:proofErr w:type="spellStart"/>
      <w:r w:rsidR="002C2B73" w:rsidRPr="002C2B73">
        <w:rPr>
          <w:lang w:eastAsia="ko-KR"/>
        </w:rPr>
        <w:t>sidelink</w:t>
      </w:r>
      <w:proofErr w:type="spellEnd"/>
      <w:r w:rsidR="002C2B73" w:rsidRPr="002C2B73">
        <w:rPr>
          <w:lang w:eastAsia="ko-KR"/>
        </w:rPr>
        <w:t xml:space="preserve"> configuration for both hops. It may need a special </w:t>
      </w:r>
      <w:proofErr w:type="spellStart"/>
      <w:r w:rsidR="002C2B73" w:rsidRPr="002C2B73">
        <w:rPr>
          <w:lang w:eastAsia="ko-KR"/>
        </w:rPr>
        <w:t>sidelilnk</w:t>
      </w:r>
      <w:proofErr w:type="spellEnd"/>
      <w:r w:rsidR="002C2B73" w:rsidRPr="002C2B73">
        <w:rPr>
          <w:lang w:eastAsia="ko-KR"/>
        </w:rPr>
        <w:t xml:space="preserve"> RRC format if the source remote UE configures both </w:t>
      </w:r>
      <w:proofErr w:type="spellStart"/>
      <w:r w:rsidR="002C2B73" w:rsidRPr="002C2B73">
        <w:rPr>
          <w:lang w:eastAsia="ko-KR"/>
        </w:rPr>
        <w:t>sidelink</w:t>
      </w:r>
      <w:proofErr w:type="spellEnd"/>
      <w:r w:rsidR="002C2B73" w:rsidRPr="002C2B73">
        <w:rPr>
          <w:lang w:eastAsia="ko-KR"/>
        </w:rPr>
        <w:t xml:space="preserve"> hops at one time.</w:t>
      </w:r>
    </w:p>
    <w:p w14:paraId="69D86B2E" w14:textId="141D4C40" w:rsidR="00D03EF4" w:rsidRPr="00D03EF4" w:rsidRDefault="00D03EF4" w:rsidP="00D03EF4">
      <w:pPr>
        <w:jc w:val="both"/>
        <w:rPr>
          <w:b/>
          <w:lang w:eastAsia="ko-KR"/>
        </w:rPr>
      </w:pPr>
      <w:r w:rsidRPr="00D03EF4">
        <w:rPr>
          <w:b/>
          <w:lang w:eastAsia="ko-KR"/>
        </w:rPr>
        <w:t xml:space="preserve">Proposal 18: We prefer relay UE configures </w:t>
      </w:r>
      <w:proofErr w:type="spellStart"/>
      <w:r w:rsidRPr="00D03EF4">
        <w:rPr>
          <w:b/>
          <w:lang w:eastAsia="ko-KR"/>
        </w:rPr>
        <w:t>QoS</w:t>
      </w:r>
      <w:proofErr w:type="spellEnd"/>
      <w:r w:rsidRPr="00D03EF4">
        <w:rPr>
          <w:b/>
          <w:lang w:eastAsia="ko-KR"/>
        </w:rPr>
        <w:t xml:space="preserve"> split for simplicity. </w:t>
      </w:r>
    </w:p>
    <w:p w14:paraId="797B9047" w14:textId="45CAB07B" w:rsidR="00D03EF4" w:rsidRDefault="00D03EF4" w:rsidP="00D03EF4">
      <w:pPr>
        <w:jc w:val="both"/>
        <w:rPr>
          <w:lang w:eastAsia="ko-KR"/>
        </w:rPr>
      </w:pPr>
      <w:r>
        <w:rPr>
          <w:lang w:eastAsia="ko-KR"/>
        </w:rPr>
        <w:t xml:space="preserve">For UE-to-UE relay operation, if relay UE configures SL configuration for each remote UE, the configuration information should be included </w:t>
      </w:r>
      <w:r w:rsidR="00B4359B">
        <w:rPr>
          <w:lang w:eastAsia="ko-KR"/>
        </w:rPr>
        <w:t xml:space="preserve">the </w:t>
      </w:r>
      <w:r>
        <w:rPr>
          <w:lang w:eastAsia="ko-KR"/>
        </w:rPr>
        <w:t xml:space="preserve">end-to-end bearer ID, RLC channel ID in </w:t>
      </w:r>
      <w:r w:rsidR="00B4359B">
        <w:rPr>
          <w:lang w:eastAsia="ko-KR"/>
        </w:rPr>
        <w:t>a</w:t>
      </w:r>
      <w:r>
        <w:rPr>
          <w:lang w:eastAsia="ko-KR"/>
        </w:rPr>
        <w:t xml:space="preserve"> hop, and the mapping information between the end-to-end bearer and hop RLC channel ID in </w:t>
      </w:r>
      <w:r w:rsidR="00B4359B">
        <w:rPr>
          <w:lang w:eastAsia="ko-KR"/>
        </w:rPr>
        <w:t>a</w:t>
      </w:r>
      <w:r>
        <w:rPr>
          <w:lang w:eastAsia="ko-KR"/>
        </w:rPr>
        <w:t xml:space="preserve"> hop. Then the rel-17 U2N SRAP header structure can be reusable.</w:t>
      </w:r>
    </w:p>
    <w:p w14:paraId="314D4A1B" w14:textId="42373C56" w:rsidR="008721AA" w:rsidRPr="00D03EF4" w:rsidRDefault="00D03EF4" w:rsidP="00D03EF4">
      <w:pPr>
        <w:jc w:val="both"/>
        <w:rPr>
          <w:b/>
          <w:lang w:eastAsia="ko-KR"/>
        </w:rPr>
      </w:pPr>
      <w:r w:rsidRPr="00D03EF4">
        <w:rPr>
          <w:b/>
          <w:lang w:eastAsia="ko-KR"/>
        </w:rPr>
        <w:t xml:space="preserve">Proposal 19: If relay UE performs </w:t>
      </w:r>
      <w:proofErr w:type="spellStart"/>
      <w:r w:rsidRPr="00D03EF4">
        <w:rPr>
          <w:b/>
          <w:lang w:eastAsia="ko-KR"/>
        </w:rPr>
        <w:t>QoS</w:t>
      </w:r>
      <w:proofErr w:type="spellEnd"/>
      <w:r w:rsidRPr="00D03EF4">
        <w:rPr>
          <w:b/>
          <w:lang w:eastAsia="ko-KR"/>
        </w:rPr>
        <w:t xml:space="preserve"> split and SL configuration for each remote UE, the configuration information has to be included the end-to-end bearer ID, RLC channel ID in </w:t>
      </w:r>
      <w:r w:rsidR="00B4359B">
        <w:rPr>
          <w:b/>
          <w:lang w:eastAsia="ko-KR"/>
        </w:rPr>
        <w:t>a</w:t>
      </w:r>
      <w:r w:rsidRPr="00D03EF4">
        <w:rPr>
          <w:b/>
          <w:lang w:eastAsia="ko-KR"/>
        </w:rPr>
        <w:t xml:space="preserve"> hop, and the mapping information between the end-to-end bearer and RLC channel ID in </w:t>
      </w:r>
      <w:r w:rsidR="00B4359B">
        <w:rPr>
          <w:b/>
          <w:lang w:eastAsia="ko-KR"/>
        </w:rPr>
        <w:t>a</w:t>
      </w:r>
      <w:r w:rsidRPr="00D03EF4">
        <w:rPr>
          <w:b/>
          <w:lang w:eastAsia="ko-KR"/>
        </w:rPr>
        <w:t xml:space="preserve"> hop.</w:t>
      </w:r>
    </w:p>
    <w:p w14:paraId="7E7DA455" w14:textId="77777777" w:rsidR="00D03EF4" w:rsidRPr="00CD4599" w:rsidRDefault="00D03EF4" w:rsidP="00D03EF4">
      <w:pPr>
        <w:jc w:val="both"/>
        <w:rPr>
          <w:b/>
          <w:lang w:eastAsia="ko-KR"/>
        </w:rPr>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57BE5B52" w14:textId="77777777" w:rsidR="00B4359B" w:rsidRDefault="00B4359B" w:rsidP="00B4359B">
      <w:pPr>
        <w:jc w:val="both"/>
        <w:rPr>
          <w:b/>
          <w:lang w:eastAsia="ko-KR"/>
        </w:rPr>
      </w:pPr>
      <w:r w:rsidRPr="00695902">
        <w:rPr>
          <w:b/>
          <w:lang w:eastAsia="ko-KR"/>
        </w:rPr>
        <w:t>Proposal 1: The remote UE, in which relay selection/reselection is triggered, has to select one relay UE which is available to both remote UEs.</w:t>
      </w:r>
    </w:p>
    <w:p w14:paraId="4634563C" w14:textId="77777777" w:rsidR="00B4359B" w:rsidRPr="005E38BA" w:rsidRDefault="00B4359B" w:rsidP="00B4359B">
      <w:pPr>
        <w:jc w:val="both"/>
        <w:rPr>
          <w:b/>
          <w:lang w:eastAsia="ko-KR"/>
        </w:rPr>
      </w:pPr>
      <w:r w:rsidRPr="005E38BA">
        <w:rPr>
          <w:b/>
          <w:lang w:eastAsia="ko-KR"/>
        </w:rPr>
        <w:t>Proposal 2: When relay selection is triggered, the remote UE can initiate relay selection based on the relay discovery procedure.</w:t>
      </w:r>
    </w:p>
    <w:p w14:paraId="60DD17CF" w14:textId="77777777" w:rsidR="00B4359B" w:rsidRPr="005E38BA" w:rsidRDefault="00B4359B" w:rsidP="00B4359B">
      <w:pPr>
        <w:jc w:val="both"/>
        <w:rPr>
          <w:b/>
          <w:lang w:eastAsia="ko-KR"/>
        </w:rPr>
      </w:pPr>
      <w:r w:rsidRPr="005E38BA">
        <w:rPr>
          <w:b/>
          <w:lang w:eastAsia="ko-KR"/>
        </w:rPr>
        <w:t>Proposal 3: If the current direct path is usable (e.g., before RLF), the remote UE can initiate the relay selection by providing the candidate relay UE IDs to the target remote UE via a PC5-S message. The target remote UE receiving the PC5-S message</w:t>
      </w:r>
      <w:r>
        <w:rPr>
          <w:b/>
          <w:lang w:eastAsia="ko-KR"/>
        </w:rPr>
        <w:t xml:space="preserve"> </w:t>
      </w:r>
      <w:r w:rsidRPr="005E38BA">
        <w:rPr>
          <w:b/>
          <w:lang w:eastAsia="ko-KR"/>
        </w:rPr>
        <w:t>can select one relay UE among the candidate relay UEs if that is an available relay UE on the target remote UE side. FFS for detail about measurement reports.</w:t>
      </w:r>
    </w:p>
    <w:p w14:paraId="1CE73C24" w14:textId="77777777" w:rsidR="00B4359B" w:rsidRDefault="00B4359B" w:rsidP="00B4359B">
      <w:pPr>
        <w:jc w:val="both"/>
        <w:rPr>
          <w:b/>
          <w:lang w:eastAsia="ko-KR"/>
        </w:rPr>
      </w:pPr>
      <w:r w:rsidRPr="005E38BA">
        <w:rPr>
          <w:b/>
          <w:lang w:eastAsia="ko-KR"/>
        </w:rPr>
        <w:t>Proposal 4: If there is no selectable relay UE among the candidate relay UE IDs, the target remote UE can send the other candidate relay UE IDs to the remote UE via the direct link. FFS for detail about the measurement report</w:t>
      </w:r>
      <w:r>
        <w:rPr>
          <w:b/>
          <w:lang w:eastAsia="ko-KR"/>
        </w:rPr>
        <w:t>.</w:t>
      </w:r>
    </w:p>
    <w:p w14:paraId="314F2511" w14:textId="77777777" w:rsidR="00B4359B" w:rsidRPr="005E38BA" w:rsidRDefault="00B4359B" w:rsidP="00B4359B">
      <w:pPr>
        <w:jc w:val="both"/>
        <w:rPr>
          <w:b/>
          <w:lang w:eastAsia="ko-KR"/>
        </w:rPr>
      </w:pPr>
      <w:r w:rsidRPr="005E38BA">
        <w:rPr>
          <w:b/>
          <w:lang w:eastAsia="ko-KR"/>
        </w:rPr>
        <w:t>Proposal 5: If the current indirect path is usable (e.g., before RLF), the remote UE can initiate the relay reselection by providing the candidate relay UE IDs to the target remote UE via a PC5-S message. The target remote UE receiving the PC5-S message can select one relay UE among the candidate relay UEs if that is an available relay UE on the target remote UE side. FFS for detail about the measurement report.</w:t>
      </w:r>
    </w:p>
    <w:p w14:paraId="08A255C4" w14:textId="444DC389" w:rsidR="00CD4599" w:rsidRDefault="00B4359B" w:rsidP="00B4359B">
      <w:pPr>
        <w:jc w:val="both"/>
        <w:rPr>
          <w:b/>
          <w:lang w:eastAsia="ko-KR"/>
        </w:rPr>
      </w:pPr>
      <w:r w:rsidRPr="005E38BA">
        <w:rPr>
          <w:b/>
          <w:lang w:eastAsia="ko-KR"/>
        </w:rPr>
        <w:t xml:space="preserve">Proposal 6: If there is no selectable relay UE among the candidate relay UE IDs, the </w:t>
      </w:r>
      <w:r>
        <w:rPr>
          <w:b/>
          <w:lang w:eastAsia="ko-KR"/>
        </w:rPr>
        <w:t>target</w:t>
      </w:r>
      <w:r w:rsidRPr="005E38BA">
        <w:rPr>
          <w:b/>
          <w:lang w:eastAsia="ko-KR"/>
        </w:rPr>
        <w:t xml:space="preserve"> remote UE can send the other candidate relay UE IDs to the remote UE via the indirect link. FFS for detail about the measurement report.</w:t>
      </w:r>
    </w:p>
    <w:p w14:paraId="430F0EDB" w14:textId="6BB3D992" w:rsidR="00CD4599" w:rsidRPr="0097547F" w:rsidRDefault="00B4359B" w:rsidP="00CD4599">
      <w:pPr>
        <w:jc w:val="both"/>
        <w:rPr>
          <w:b/>
          <w:lang w:eastAsia="ko-KR"/>
        </w:rPr>
      </w:pPr>
      <w:r w:rsidRPr="0097547F">
        <w:rPr>
          <w:b/>
          <w:lang w:eastAsia="ko-KR"/>
        </w:rPr>
        <w:t xml:space="preserve">Proposal 7: When relay reselection is triggered and the current indirect path is not usable, the remote UE, which triggered relay reselection can initiate </w:t>
      </w:r>
      <w:r>
        <w:rPr>
          <w:b/>
          <w:lang w:eastAsia="ko-KR"/>
        </w:rPr>
        <w:t xml:space="preserve">either </w:t>
      </w:r>
      <w:r w:rsidRPr="0097547F">
        <w:rPr>
          <w:b/>
          <w:lang w:eastAsia="ko-KR"/>
        </w:rPr>
        <w:t xml:space="preserve">the discovery message transmission procedure or </w:t>
      </w:r>
      <w:r>
        <w:rPr>
          <w:b/>
          <w:lang w:eastAsia="ko-KR"/>
        </w:rPr>
        <w:t>t</w:t>
      </w:r>
      <w:r w:rsidRPr="0097547F">
        <w:rPr>
          <w:b/>
          <w:lang w:eastAsia="ko-KR"/>
        </w:rPr>
        <w:t>he discovery procedure integrated into PC5 unicast link establishment.</w:t>
      </w:r>
    </w:p>
    <w:p w14:paraId="7AE0B955" w14:textId="7C3BC8E5" w:rsidR="00CD4599" w:rsidRPr="0097547F" w:rsidRDefault="00B4359B" w:rsidP="00CD4599">
      <w:pPr>
        <w:jc w:val="both"/>
        <w:rPr>
          <w:b/>
          <w:lang w:eastAsia="ko-KR"/>
        </w:rPr>
      </w:pPr>
      <w:r w:rsidRPr="0097547F">
        <w:rPr>
          <w:b/>
          <w:lang w:eastAsia="ko-KR"/>
        </w:rPr>
        <w:t>Proposal 8: If the remote UE and the target remote UE trigger relay selection/reselection simultaneously and each end remote UE selects each different relay UE</w:t>
      </w:r>
      <w:r>
        <w:rPr>
          <w:b/>
          <w:lang w:eastAsia="ko-KR"/>
        </w:rPr>
        <w:t xml:space="preserve"> for communicating each other</w:t>
      </w:r>
      <w:r w:rsidRPr="0097547F">
        <w:rPr>
          <w:b/>
          <w:lang w:eastAsia="ko-KR"/>
        </w:rPr>
        <w:t>, RAN2 expects at SA2/CT1 will handle this case</w:t>
      </w:r>
      <w:r w:rsidR="00CD4599" w:rsidRPr="0097547F">
        <w:rPr>
          <w:b/>
          <w:lang w:eastAsia="ko-KR"/>
        </w:rPr>
        <w:t xml:space="preserve">. </w:t>
      </w:r>
    </w:p>
    <w:p w14:paraId="2E05523E" w14:textId="146D5F4C" w:rsidR="00CD4599" w:rsidRPr="00CF6907" w:rsidRDefault="00B4359B" w:rsidP="00CD4599">
      <w:pPr>
        <w:jc w:val="both"/>
        <w:rPr>
          <w:b/>
          <w:lang w:eastAsia="ko-KR"/>
        </w:rPr>
      </w:pPr>
      <w:r w:rsidRPr="00CF6907">
        <w:rPr>
          <w:b/>
          <w:lang w:eastAsia="ko-KR"/>
        </w:rPr>
        <w:t>Proposal 9: PC5 RSRP between relay UE and target remote UE can be delivered via PC5-RRC message from the relay UE to the source remote UE</w:t>
      </w:r>
      <w:r w:rsidR="00CD4599" w:rsidRPr="00CF6907">
        <w:rPr>
          <w:b/>
          <w:lang w:eastAsia="ko-KR"/>
        </w:rPr>
        <w:t>.</w:t>
      </w:r>
    </w:p>
    <w:p w14:paraId="054997ED" w14:textId="77777777" w:rsidR="00B4359B" w:rsidRPr="00CF6907" w:rsidRDefault="00B4359B" w:rsidP="00B4359B">
      <w:pPr>
        <w:jc w:val="both"/>
        <w:rPr>
          <w:b/>
          <w:lang w:eastAsia="ko-KR"/>
        </w:rPr>
      </w:pPr>
      <w:r w:rsidRPr="00CF6907">
        <w:rPr>
          <w:b/>
          <w:lang w:eastAsia="ko-KR"/>
        </w:rPr>
        <w:lastRenderedPageBreak/>
        <w:t xml:space="preserve">Proposal 10: If both PC5-RSRPs, one is for the </w:t>
      </w:r>
      <w:r>
        <w:rPr>
          <w:b/>
          <w:lang w:eastAsia="ko-KR"/>
        </w:rPr>
        <w:t>PC5</w:t>
      </w:r>
      <w:r w:rsidRPr="00CF6907">
        <w:rPr>
          <w:b/>
          <w:lang w:eastAsia="ko-KR"/>
        </w:rPr>
        <w:t>-RSRP between remote UE and relay UE in the 1</w:t>
      </w:r>
      <w:r w:rsidRPr="00D03EF4">
        <w:rPr>
          <w:b/>
          <w:vertAlign w:val="superscript"/>
          <w:lang w:eastAsia="ko-KR"/>
        </w:rPr>
        <w:t>st</w:t>
      </w:r>
      <w:r w:rsidRPr="00CF6907">
        <w:rPr>
          <w:b/>
          <w:lang w:eastAsia="ko-KR"/>
        </w:rPr>
        <w:t>-hop and the other is for the PC5-RSRP between relay UE and the target remote UE in the 2</w:t>
      </w:r>
      <w:r w:rsidRPr="006C1522">
        <w:rPr>
          <w:b/>
          <w:vertAlign w:val="superscript"/>
          <w:lang w:eastAsia="ko-KR"/>
        </w:rPr>
        <w:t>nd</w:t>
      </w:r>
      <w:r w:rsidRPr="00CF6907">
        <w:rPr>
          <w:b/>
          <w:lang w:eastAsia="ko-KR"/>
        </w:rPr>
        <w:t>-hop, are above a pre-defined threshold, the remote UE can trigger path switching from indirect path to the direct path.</w:t>
      </w:r>
    </w:p>
    <w:p w14:paraId="5B3F41B3" w14:textId="73561D10" w:rsidR="00CD4599" w:rsidRPr="00CF6907" w:rsidRDefault="00B4359B" w:rsidP="00B4359B">
      <w:pPr>
        <w:jc w:val="both"/>
        <w:rPr>
          <w:b/>
          <w:lang w:eastAsia="ko-KR"/>
        </w:rPr>
      </w:pPr>
      <w:r w:rsidRPr="00CF6907">
        <w:rPr>
          <w:b/>
          <w:lang w:eastAsia="ko-KR"/>
        </w:rPr>
        <w:t xml:space="preserve">Proposal 11. Even though not considering the lossless path switching, the remote UE performing U2U relay can switch from the indirect path to the direct path by releasing and adding SLRB via the </w:t>
      </w:r>
      <w:proofErr w:type="spellStart"/>
      <w:r w:rsidRPr="00CF6907">
        <w:rPr>
          <w:b/>
          <w:lang w:eastAsia="ko-KR"/>
        </w:rPr>
        <w:t>RRCReconfigurationSidelink</w:t>
      </w:r>
      <w:proofErr w:type="spellEnd"/>
      <w:r w:rsidRPr="00CF6907">
        <w:rPr>
          <w:b/>
          <w:lang w:eastAsia="ko-KR"/>
        </w:rPr>
        <w:t xml:space="preserve"> message</w:t>
      </w:r>
      <w:r w:rsidR="00CD4599" w:rsidRPr="00CF6907">
        <w:rPr>
          <w:b/>
          <w:lang w:eastAsia="ko-KR"/>
        </w:rPr>
        <w:t>.</w:t>
      </w:r>
    </w:p>
    <w:p w14:paraId="2783F8A6" w14:textId="4B75394D" w:rsidR="00CD4599" w:rsidRDefault="00B4359B" w:rsidP="00CD4599">
      <w:pPr>
        <w:jc w:val="both"/>
        <w:rPr>
          <w:b/>
          <w:lang w:eastAsia="ko-KR"/>
        </w:rPr>
      </w:pPr>
      <w:r w:rsidRPr="002F1FE4">
        <w:rPr>
          <w:b/>
          <w:lang w:eastAsia="ko-KR"/>
        </w:rPr>
        <w:t>Proposal 12: For reducing the overhead of the SRAP header, only one local ID can be included in the SRAP header. In other words, the local ID mapped to the target remote UE includes in the 1</w:t>
      </w:r>
      <w:r w:rsidRPr="00D03EF4">
        <w:rPr>
          <w:b/>
          <w:vertAlign w:val="superscript"/>
          <w:lang w:eastAsia="ko-KR"/>
        </w:rPr>
        <w:t>st</w:t>
      </w:r>
      <w:r w:rsidRPr="002F1FE4">
        <w:rPr>
          <w:b/>
          <w:lang w:eastAsia="ko-KR"/>
        </w:rPr>
        <w:t>-hop SRAP header. The local ID mapped to the source remote UE includes in the 2</w:t>
      </w:r>
      <w:r w:rsidRPr="002F1FE4">
        <w:rPr>
          <w:b/>
          <w:vertAlign w:val="superscript"/>
          <w:lang w:eastAsia="ko-KR"/>
        </w:rPr>
        <w:t>nd</w:t>
      </w:r>
      <w:r w:rsidRPr="002F1FE4">
        <w:rPr>
          <w:b/>
          <w:lang w:eastAsia="ko-KR"/>
        </w:rPr>
        <w:t>-hop SRAP header</w:t>
      </w:r>
      <w:r w:rsidR="00CD4599" w:rsidRPr="002F1FE4">
        <w:rPr>
          <w:b/>
          <w:lang w:eastAsia="ko-KR"/>
        </w:rPr>
        <w:t>.</w:t>
      </w:r>
    </w:p>
    <w:p w14:paraId="0967342E" w14:textId="2F2F357D" w:rsidR="00CD4599" w:rsidRDefault="00B4359B" w:rsidP="00CD4599">
      <w:pPr>
        <w:jc w:val="both"/>
        <w:rPr>
          <w:b/>
          <w:lang w:eastAsia="ko-KR"/>
        </w:rPr>
      </w:pPr>
      <w:r w:rsidRPr="002F1FE4">
        <w:rPr>
          <w:b/>
          <w:lang w:eastAsia="ko-KR"/>
        </w:rPr>
        <w:t xml:space="preserve">Proposal 13:  A common local ID for a pair between source and target remote UE can reduce the </w:t>
      </w:r>
      <w:r>
        <w:rPr>
          <w:b/>
          <w:lang w:eastAsia="ko-KR"/>
        </w:rPr>
        <w:t xml:space="preserve">load of </w:t>
      </w:r>
      <w:r w:rsidRPr="002F1FE4">
        <w:rPr>
          <w:b/>
          <w:lang w:eastAsia="ko-KR"/>
        </w:rPr>
        <w:t>the relay UE. Relay UE can deliver a traffic packet including a common local ID as it is from the source remote UE to the target remote UE</w:t>
      </w:r>
      <w:r w:rsidR="00CD4599" w:rsidRPr="002F1FE4">
        <w:rPr>
          <w:b/>
          <w:lang w:eastAsia="ko-KR"/>
        </w:rPr>
        <w:t>.</w:t>
      </w:r>
    </w:p>
    <w:p w14:paraId="37314600" w14:textId="2F818B38" w:rsidR="00CD4599" w:rsidRPr="00000A3D" w:rsidRDefault="00B4359B" w:rsidP="00CD4599">
      <w:pPr>
        <w:jc w:val="both"/>
        <w:rPr>
          <w:rFonts w:ascii="Arial" w:hAnsi="Arial" w:cs="Arial"/>
          <w:b/>
          <w:sz w:val="22"/>
          <w:szCs w:val="22"/>
          <w:lang w:eastAsia="ko-KR"/>
        </w:rPr>
      </w:pPr>
      <w:r w:rsidRPr="00000A3D">
        <w:rPr>
          <w:b/>
          <w:lang w:eastAsia="ko-KR"/>
        </w:rPr>
        <w:t>Proposal 14: We prefer that relay UE assigns the local ID for the source remote UE and the target remote UE for preventing to be assigned duplicated local IDs</w:t>
      </w:r>
      <w:r w:rsidR="00CD4599" w:rsidRPr="00000A3D">
        <w:rPr>
          <w:b/>
          <w:lang w:eastAsia="ko-KR"/>
        </w:rPr>
        <w:t>.</w:t>
      </w:r>
    </w:p>
    <w:p w14:paraId="05FE7A38" w14:textId="77777777" w:rsidR="00B4359B" w:rsidRPr="00D03EF4" w:rsidRDefault="00B4359B" w:rsidP="00B4359B">
      <w:pPr>
        <w:jc w:val="both"/>
        <w:rPr>
          <w:b/>
          <w:lang w:eastAsia="ko-KR"/>
        </w:rPr>
      </w:pPr>
      <w:r w:rsidRPr="00D03EF4">
        <w:rPr>
          <w:b/>
          <w:lang w:eastAsia="ko-KR"/>
        </w:rPr>
        <w:t>Proposal 15. The rel-17 SRAP header structure can be reused for supporting the multiplexing of different destinations in the same RLC channel in the 1</w:t>
      </w:r>
      <w:r w:rsidRPr="00D03EF4">
        <w:rPr>
          <w:b/>
          <w:vertAlign w:val="superscript"/>
          <w:lang w:eastAsia="ko-KR"/>
        </w:rPr>
        <w:t>st</w:t>
      </w:r>
      <w:r w:rsidRPr="00D03EF4">
        <w:rPr>
          <w:b/>
          <w:lang w:eastAsia="ko-KR"/>
        </w:rPr>
        <w:t>-hop.</w:t>
      </w:r>
    </w:p>
    <w:p w14:paraId="5A17BF76" w14:textId="0EA357C4" w:rsidR="00CD4599" w:rsidRDefault="00B4359B" w:rsidP="00B4359B">
      <w:pPr>
        <w:rPr>
          <w:b/>
          <w:lang w:eastAsia="ko-KR"/>
        </w:rPr>
      </w:pPr>
      <w:r w:rsidRPr="00D03EF4">
        <w:rPr>
          <w:b/>
          <w:lang w:eastAsia="ko-KR"/>
        </w:rPr>
        <w:t>Proposal 16. The rel-17 SRAP header structure be reused for supporting the multiplexing of different sources in the same RLC channel in the 2</w:t>
      </w:r>
      <w:r w:rsidRPr="00D03EF4">
        <w:rPr>
          <w:b/>
          <w:vertAlign w:val="superscript"/>
          <w:lang w:eastAsia="ko-KR"/>
        </w:rPr>
        <w:t>nd</w:t>
      </w:r>
      <w:r w:rsidRPr="00D03EF4">
        <w:rPr>
          <w:b/>
          <w:lang w:eastAsia="ko-KR"/>
        </w:rPr>
        <w:t>-hop</w:t>
      </w:r>
      <w:r w:rsidR="00CD4599" w:rsidRPr="00D03EF4">
        <w:rPr>
          <w:b/>
          <w:lang w:eastAsia="ko-KR"/>
        </w:rPr>
        <w:t>.</w:t>
      </w:r>
    </w:p>
    <w:p w14:paraId="53541887" w14:textId="77777777" w:rsidR="00B4359B" w:rsidRPr="00D03EF4" w:rsidRDefault="00B4359B" w:rsidP="00B4359B">
      <w:pPr>
        <w:jc w:val="both"/>
        <w:rPr>
          <w:b/>
          <w:lang w:eastAsia="ko-KR"/>
        </w:rPr>
      </w:pPr>
      <w:r w:rsidRPr="00D03EF4">
        <w:rPr>
          <w:b/>
          <w:lang w:eastAsia="ko-KR"/>
        </w:rPr>
        <w:t>Proposal 17: The following two options can be considered for the SL connection establishments for the U2U relay.</w:t>
      </w:r>
    </w:p>
    <w:p w14:paraId="5C3DDF2A" w14:textId="77777777" w:rsidR="00B4359B" w:rsidRPr="00D03EF4" w:rsidRDefault="00B4359B" w:rsidP="00B4359B">
      <w:pPr>
        <w:jc w:val="both"/>
        <w:rPr>
          <w:b/>
          <w:lang w:eastAsia="ko-KR"/>
        </w:rPr>
      </w:pPr>
      <w:r w:rsidRPr="00D03EF4">
        <w:rPr>
          <w:b/>
          <w:lang w:eastAsia="ko-KR"/>
        </w:rPr>
        <w:t xml:space="preserve">(Option 1) If the source remote UE performs the </w:t>
      </w:r>
      <w:proofErr w:type="spellStart"/>
      <w:r w:rsidRPr="00D03EF4">
        <w:rPr>
          <w:b/>
          <w:lang w:eastAsia="ko-KR"/>
        </w:rPr>
        <w:t>QoS</w:t>
      </w:r>
      <w:proofErr w:type="spellEnd"/>
      <w:r w:rsidRPr="00D03EF4">
        <w:rPr>
          <w:b/>
          <w:lang w:eastAsia="ko-KR"/>
        </w:rPr>
        <w:t xml:space="preserve"> split, the source remote UE needs to receive the 2</w:t>
      </w:r>
      <w:r w:rsidRPr="00CD4599">
        <w:rPr>
          <w:b/>
          <w:vertAlign w:val="superscript"/>
          <w:lang w:eastAsia="ko-KR"/>
        </w:rPr>
        <w:t>nd</w:t>
      </w:r>
      <w:r w:rsidRPr="00D03EF4">
        <w:rPr>
          <w:b/>
          <w:lang w:eastAsia="ko-KR"/>
        </w:rPr>
        <w:t>-hop PC5 RSRP from the relay UE. In this case, the source remote UE can configure for the 1</w:t>
      </w:r>
      <w:r w:rsidRPr="00473226">
        <w:rPr>
          <w:b/>
          <w:vertAlign w:val="superscript"/>
          <w:lang w:eastAsia="ko-KR"/>
        </w:rPr>
        <w:t>st</w:t>
      </w:r>
      <w:r w:rsidRPr="00D03EF4">
        <w:rPr>
          <w:b/>
          <w:lang w:eastAsia="ko-KR"/>
        </w:rPr>
        <w:t>-hop and the 2</w:t>
      </w:r>
      <w:r w:rsidRPr="00CD4599">
        <w:rPr>
          <w:b/>
          <w:vertAlign w:val="superscript"/>
          <w:lang w:eastAsia="ko-KR"/>
        </w:rPr>
        <w:t>nd</w:t>
      </w:r>
      <w:r w:rsidRPr="00D03EF4">
        <w:rPr>
          <w:b/>
          <w:lang w:eastAsia="ko-KR"/>
        </w:rPr>
        <w:t>-hop</w:t>
      </w:r>
      <w:r>
        <w:rPr>
          <w:b/>
          <w:lang w:eastAsia="ko-KR"/>
        </w:rPr>
        <w:t xml:space="preserve"> </w:t>
      </w:r>
      <w:proofErr w:type="spellStart"/>
      <w:r>
        <w:rPr>
          <w:b/>
          <w:lang w:eastAsia="ko-KR"/>
        </w:rPr>
        <w:t>sidelink</w:t>
      </w:r>
      <w:proofErr w:type="spellEnd"/>
      <w:r w:rsidRPr="00D03EF4">
        <w:rPr>
          <w:b/>
          <w:lang w:eastAsia="ko-KR"/>
        </w:rPr>
        <w:t>.</w:t>
      </w:r>
    </w:p>
    <w:p w14:paraId="10665953" w14:textId="4CA74338" w:rsidR="00CD4599" w:rsidRDefault="00B4359B" w:rsidP="00B4359B">
      <w:pPr>
        <w:jc w:val="both"/>
        <w:rPr>
          <w:b/>
          <w:lang w:eastAsia="ko-KR"/>
        </w:rPr>
      </w:pPr>
      <w:r w:rsidRPr="00D03EF4">
        <w:rPr>
          <w:b/>
          <w:lang w:eastAsia="ko-KR"/>
        </w:rPr>
        <w:t xml:space="preserve">(Option 2) If the relay performs the </w:t>
      </w:r>
      <w:proofErr w:type="spellStart"/>
      <w:r w:rsidRPr="00D03EF4">
        <w:rPr>
          <w:b/>
          <w:lang w:eastAsia="ko-KR"/>
        </w:rPr>
        <w:t>QoS</w:t>
      </w:r>
      <w:proofErr w:type="spellEnd"/>
      <w:r w:rsidRPr="00D03EF4">
        <w:rPr>
          <w:b/>
          <w:lang w:eastAsia="ko-KR"/>
        </w:rPr>
        <w:t xml:space="preserve"> split, the relay UE needs to receive the </w:t>
      </w:r>
      <w:proofErr w:type="spellStart"/>
      <w:r w:rsidRPr="00D03EF4">
        <w:rPr>
          <w:b/>
          <w:lang w:eastAsia="ko-KR"/>
        </w:rPr>
        <w:t>QoS</w:t>
      </w:r>
      <w:proofErr w:type="spellEnd"/>
      <w:r w:rsidRPr="00D03EF4">
        <w:rPr>
          <w:b/>
          <w:lang w:eastAsia="ko-KR"/>
        </w:rPr>
        <w:t>-related information from the source remote UE. In this case, the relay UE can configure for the 1</w:t>
      </w:r>
      <w:r w:rsidRPr="00473226">
        <w:rPr>
          <w:b/>
          <w:vertAlign w:val="superscript"/>
          <w:lang w:eastAsia="ko-KR"/>
        </w:rPr>
        <w:t>st</w:t>
      </w:r>
      <w:r w:rsidRPr="00D03EF4">
        <w:rPr>
          <w:b/>
          <w:lang w:eastAsia="ko-KR"/>
        </w:rPr>
        <w:t>-hop and the 2</w:t>
      </w:r>
      <w:r w:rsidRPr="00CD4599">
        <w:rPr>
          <w:b/>
          <w:vertAlign w:val="superscript"/>
          <w:lang w:eastAsia="ko-KR"/>
        </w:rPr>
        <w:t>nd</w:t>
      </w:r>
      <w:r w:rsidRPr="00D03EF4">
        <w:rPr>
          <w:b/>
          <w:lang w:eastAsia="ko-KR"/>
        </w:rPr>
        <w:t xml:space="preserve">-hop </w:t>
      </w:r>
      <w:proofErr w:type="spellStart"/>
      <w:r>
        <w:rPr>
          <w:b/>
          <w:lang w:eastAsia="ko-KR"/>
        </w:rPr>
        <w:t>sidelink</w:t>
      </w:r>
      <w:proofErr w:type="spellEnd"/>
      <w:r w:rsidR="00CD4599" w:rsidRPr="00D03EF4">
        <w:rPr>
          <w:b/>
          <w:lang w:eastAsia="ko-KR"/>
        </w:rPr>
        <w:t>.</w:t>
      </w:r>
    </w:p>
    <w:p w14:paraId="05A36900" w14:textId="3CFEA5AF" w:rsidR="00CD4599" w:rsidRPr="00D03EF4" w:rsidRDefault="00B4359B" w:rsidP="00CD4599">
      <w:pPr>
        <w:jc w:val="both"/>
        <w:rPr>
          <w:b/>
          <w:lang w:eastAsia="ko-KR"/>
        </w:rPr>
      </w:pPr>
      <w:r w:rsidRPr="00D03EF4">
        <w:rPr>
          <w:b/>
          <w:lang w:eastAsia="ko-KR"/>
        </w:rPr>
        <w:t xml:space="preserve">Proposal 18: We prefer relay UE configures </w:t>
      </w:r>
      <w:proofErr w:type="spellStart"/>
      <w:r w:rsidRPr="00D03EF4">
        <w:rPr>
          <w:b/>
          <w:lang w:eastAsia="ko-KR"/>
        </w:rPr>
        <w:t>QoS</w:t>
      </w:r>
      <w:proofErr w:type="spellEnd"/>
      <w:r w:rsidRPr="00D03EF4">
        <w:rPr>
          <w:b/>
          <w:lang w:eastAsia="ko-KR"/>
        </w:rPr>
        <w:t xml:space="preserve"> split for simplicity</w:t>
      </w:r>
      <w:r w:rsidR="00CD4599" w:rsidRPr="00D03EF4">
        <w:rPr>
          <w:b/>
          <w:lang w:eastAsia="ko-KR"/>
        </w:rPr>
        <w:t xml:space="preserve">. </w:t>
      </w:r>
    </w:p>
    <w:p w14:paraId="56116D1A" w14:textId="180E06F7" w:rsidR="00CD4599" w:rsidRPr="000B6525" w:rsidRDefault="00B4359B" w:rsidP="000B6525">
      <w:pPr>
        <w:jc w:val="both"/>
        <w:rPr>
          <w:rStyle w:val="y2iqfc"/>
          <w:b/>
          <w:lang w:eastAsia="ko-KR"/>
        </w:rPr>
      </w:pPr>
      <w:r w:rsidRPr="00D03EF4">
        <w:rPr>
          <w:b/>
          <w:lang w:eastAsia="ko-KR"/>
        </w:rPr>
        <w:t xml:space="preserve">Proposal 19: If relay UE performs </w:t>
      </w:r>
      <w:proofErr w:type="spellStart"/>
      <w:r w:rsidRPr="00D03EF4">
        <w:rPr>
          <w:b/>
          <w:lang w:eastAsia="ko-KR"/>
        </w:rPr>
        <w:t>QoS</w:t>
      </w:r>
      <w:proofErr w:type="spellEnd"/>
      <w:r w:rsidRPr="00D03EF4">
        <w:rPr>
          <w:b/>
          <w:lang w:eastAsia="ko-KR"/>
        </w:rPr>
        <w:t xml:space="preserve"> split and SL configuration for each remote UE, the configuration information has to be included the end-to-end bearer ID, RLC channel ID in </w:t>
      </w:r>
      <w:r>
        <w:rPr>
          <w:b/>
          <w:lang w:eastAsia="ko-KR"/>
        </w:rPr>
        <w:t>a</w:t>
      </w:r>
      <w:r w:rsidRPr="00D03EF4">
        <w:rPr>
          <w:b/>
          <w:lang w:eastAsia="ko-KR"/>
        </w:rPr>
        <w:t xml:space="preserve"> hop, and the mapping information between the end-to-end bearer and RLC channel ID in </w:t>
      </w:r>
      <w:r>
        <w:rPr>
          <w:b/>
          <w:lang w:eastAsia="ko-KR"/>
        </w:rPr>
        <w:t>a</w:t>
      </w:r>
      <w:r w:rsidRPr="00D03EF4">
        <w:rPr>
          <w:b/>
          <w:lang w:eastAsia="ko-KR"/>
        </w:rPr>
        <w:t xml:space="preserve"> hop</w:t>
      </w:r>
      <w:r w:rsidR="00CD4599" w:rsidRPr="00D03EF4">
        <w:rPr>
          <w:b/>
          <w:lang w:eastAsia="ko-KR"/>
        </w:rPr>
        <w:t>.</w:t>
      </w: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380632C9" w14:textId="77777777" w:rsidR="007513B2" w:rsidRPr="00A405B2" w:rsidRDefault="007513B2" w:rsidP="007513B2">
      <w:pPr>
        <w:numPr>
          <w:ilvl w:val="0"/>
          <w:numId w:val="17"/>
        </w:numPr>
        <w:overflowPunct w:val="0"/>
        <w:autoSpaceDE w:val="0"/>
        <w:autoSpaceDN w:val="0"/>
        <w:adjustRightInd w:val="0"/>
        <w:textAlignment w:val="baseline"/>
        <w:rPr>
          <w:lang w:eastAsia="ko-KR"/>
        </w:rPr>
      </w:pPr>
      <w:r w:rsidRPr="005045D4">
        <w:rPr>
          <w:rFonts w:eastAsia="맑은 고딕" w:hint="eastAsia"/>
          <w:lang w:eastAsia="ko-KR"/>
        </w:rPr>
        <w:t>RP</w:t>
      </w:r>
      <w:r w:rsidRPr="005045D4">
        <w:rPr>
          <w:rFonts w:eastAsia="맑은 고딕"/>
          <w:lang w:eastAsia="ko-KR"/>
        </w:rPr>
        <w:t>-221262, “</w:t>
      </w:r>
      <w:r w:rsidRPr="00A405B2">
        <w:rPr>
          <w:rFonts w:eastAsia="맑은 고딕"/>
          <w:lang w:eastAsia="ko-KR"/>
        </w:rPr>
        <w:t xml:space="preserve">Revised WID on NR </w:t>
      </w:r>
      <w:proofErr w:type="spellStart"/>
      <w:r w:rsidRPr="00A405B2">
        <w:rPr>
          <w:rFonts w:eastAsia="맑은 고딕"/>
          <w:lang w:eastAsia="ko-KR"/>
        </w:rPr>
        <w:t>sidelink</w:t>
      </w:r>
      <w:proofErr w:type="spellEnd"/>
      <w:r w:rsidRPr="00A405B2">
        <w:rPr>
          <w:rFonts w:eastAsia="맑은 고딕"/>
          <w:lang w:eastAsia="ko-KR"/>
        </w:rPr>
        <w:t xml:space="preserve"> relay enhancements</w:t>
      </w:r>
      <w:r>
        <w:rPr>
          <w:rFonts w:eastAsia="맑은 고딕"/>
          <w:lang w:eastAsia="ko-KR"/>
        </w:rPr>
        <w:t>,</w:t>
      </w:r>
      <w:r w:rsidRPr="005045D4">
        <w:rPr>
          <w:rFonts w:eastAsia="맑은 고딕"/>
          <w:lang w:eastAsia="ko-KR"/>
        </w:rPr>
        <w:t xml:space="preserve">” </w:t>
      </w:r>
      <w:r>
        <w:rPr>
          <w:rFonts w:eastAsia="맑은 고딕"/>
          <w:lang w:eastAsia="ko-KR"/>
        </w:rPr>
        <w:t>LG Electronics, June, 2022.</w:t>
      </w:r>
    </w:p>
    <w:p w14:paraId="1393D00C" w14:textId="77777777" w:rsidR="00DF3FDD" w:rsidRDefault="00DF3FDD" w:rsidP="00DF3FDD">
      <w:pPr>
        <w:overflowPunct w:val="0"/>
        <w:autoSpaceDE w:val="0"/>
        <w:autoSpaceDN w:val="0"/>
        <w:adjustRightInd w:val="0"/>
        <w:textAlignment w:val="baseline"/>
        <w:rPr>
          <w:rFonts w:eastAsia="맑은 고딕"/>
          <w:lang w:eastAsia="ko-KR"/>
        </w:rPr>
      </w:pPr>
    </w:p>
    <w:sectPr w:rsidR="00DF3FDD"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90BFA6" w14:textId="77777777" w:rsidR="002A5276" w:rsidRDefault="002A5276">
      <w:pPr>
        <w:pStyle w:val="1"/>
      </w:pPr>
      <w:r>
        <w:separator/>
      </w:r>
    </w:p>
  </w:endnote>
  <w:endnote w:type="continuationSeparator" w:id="0">
    <w:p w14:paraId="44AD0A62" w14:textId="77777777" w:rsidR="002A5276" w:rsidRDefault="002A5276">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等线">
    <w:altName w:val="바탕"/>
    <w:panose1 w:val="00000000000000000000"/>
    <w:charset w:val="81"/>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BF7B47" w:rsidRDefault="00BF7B4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F627A">
      <w:rPr>
        <w:rStyle w:val="af1"/>
      </w:rPr>
      <w:t>6</w:t>
    </w:r>
    <w:r>
      <w:rPr>
        <w:rStyle w:val="af1"/>
      </w:rPr>
      <w:fldChar w:fldCharType="end"/>
    </w:r>
  </w:p>
  <w:p w14:paraId="31F58317" w14:textId="77777777" w:rsidR="00BF7B47" w:rsidRDefault="00BF7B4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747D9D" w14:textId="77777777" w:rsidR="002A5276" w:rsidRDefault="002A5276">
      <w:pPr>
        <w:pStyle w:val="1"/>
      </w:pPr>
      <w:r>
        <w:separator/>
      </w:r>
    </w:p>
  </w:footnote>
  <w:footnote w:type="continuationSeparator" w:id="0">
    <w:p w14:paraId="074FF1F0" w14:textId="77777777" w:rsidR="002A5276" w:rsidRDefault="002A5276">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E7C76"/>
    <w:multiLevelType w:val="hybridMultilevel"/>
    <w:tmpl w:val="3A9A9742"/>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6A51FAF"/>
    <w:multiLevelType w:val="hybridMultilevel"/>
    <w:tmpl w:val="66ECE800"/>
    <w:lvl w:ilvl="0" w:tplc="AA54E1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6">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3">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4">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2"/>
  </w:num>
  <w:num w:numId="3">
    <w:abstractNumId w:val="10"/>
  </w:num>
  <w:num w:numId="4">
    <w:abstractNumId w:val="18"/>
  </w:num>
  <w:num w:numId="5">
    <w:abstractNumId w:val="11"/>
  </w:num>
  <w:num w:numId="6">
    <w:abstractNumId w:val="17"/>
  </w:num>
  <w:num w:numId="7">
    <w:abstractNumId w:val="8"/>
  </w:num>
  <w:num w:numId="8">
    <w:abstractNumId w:val="13"/>
  </w:num>
  <w:num w:numId="9">
    <w:abstractNumId w:val="15"/>
  </w:num>
  <w:num w:numId="10">
    <w:abstractNumId w:val="5"/>
  </w:num>
  <w:num w:numId="11">
    <w:abstractNumId w:val="14"/>
  </w:num>
  <w:num w:numId="12">
    <w:abstractNumId w:val="16"/>
  </w:num>
  <w:num w:numId="13">
    <w:abstractNumId w:val="12"/>
  </w:num>
  <w:num w:numId="14">
    <w:abstractNumId w:val="3"/>
  </w:num>
  <w:num w:numId="15">
    <w:abstractNumId w:val="4"/>
  </w:num>
  <w:num w:numId="16">
    <w:abstractNumId w:val="6"/>
  </w:num>
  <w:num w:numId="17">
    <w:abstractNumId w:val="7"/>
  </w:num>
  <w:num w:numId="18">
    <w:abstractNumId w:val="1"/>
  </w:num>
  <w:num w:numId="19">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0A3D"/>
    <w:rsid w:val="00001077"/>
    <w:rsid w:val="0000123E"/>
    <w:rsid w:val="00001FE1"/>
    <w:rsid w:val="0000206A"/>
    <w:rsid w:val="00002446"/>
    <w:rsid w:val="000029BF"/>
    <w:rsid w:val="00002A22"/>
    <w:rsid w:val="00002AD4"/>
    <w:rsid w:val="00002EF2"/>
    <w:rsid w:val="00003117"/>
    <w:rsid w:val="00003849"/>
    <w:rsid w:val="00003B89"/>
    <w:rsid w:val="00003D4F"/>
    <w:rsid w:val="00004350"/>
    <w:rsid w:val="000043BC"/>
    <w:rsid w:val="00004885"/>
    <w:rsid w:val="00006320"/>
    <w:rsid w:val="00006619"/>
    <w:rsid w:val="00006759"/>
    <w:rsid w:val="00006764"/>
    <w:rsid w:val="00006864"/>
    <w:rsid w:val="00006DD5"/>
    <w:rsid w:val="000078E0"/>
    <w:rsid w:val="00007D49"/>
    <w:rsid w:val="000101E6"/>
    <w:rsid w:val="000106FC"/>
    <w:rsid w:val="000107D7"/>
    <w:rsid w:val="00010BDB"/>
    <w:rsid w:val="0001115F"/>
    <w:rsid w:val="000115EF"/>
    <w:rsid w:val="00011A28"/>
    <w:rsid w:val="0001208A"/>
    <w:rsid w:val="0001311A"/>
    <w:rsid w:val="00013346"/>
    <w:rsid w:val="0001366B"/>
    <w:rsid w:val="00013814"/>
    <w:rsid w:val="00013EEB"/>
    <w:rsid w:val="00014846"/>
    <w:rsid w:val="000149D5"/>
    <w:rsid w:val="00014E5A"/>
    <w:rsid w:val="0001508C"/>
    <w:rsid w:val="00015508"/>
    <w:rsid w:val="000158EA"/>
    <w:rsid w:val="00016267"/>
    <w:rsid w:val="00016DA8"/>
    <w:rsid w:val="0001763D"/>
    <w:rsid w:val="00017691"/>
    <w:rsid w:val="00017DD6"/>
    <w:rsid w:val="00017FB9"/>
    <w:rsid w:val="00020372"/>
    <w:rsid w:val="0002069F"/>
    <w:rsid w:val="000208AD"/>
    <w:rsid w:val="00020FCF"/>
    <w:rsid w:val="000213F6"/>
    <w:rsid w:val="000218A4"/>
    <w:rsid w:val="000219F3"/>
    <w:rsid w:val="00021FC6"/>
    <w:rsid w:val="00022B2F"/>
    <w:rsid w:val="00022C3F"/>
    <w:rsid w:val="000233EA"/>
    <w:rsid w:val="000235E8"/>
    <w:rsid w:val="000238E0"/>
    <w:rsid w:val="000239B0"/>
    <w:rsid w:val="00023A51"/>
    <w:rsid w:val="00023E16"/>
    <w:rsid w:val="000245A1"/>
    <w:rsid w:val="00024693"/>
    <w:rsid w:val="000248B0"/>
    <w:rsid w:val="00024EE9"/>
    <w:rsid w:val="00024F1C"/>
    <w:rsid w:val="00025270"/>
    <w:rsid w:val="00025706"/>
    <w:rsid w:val="0002595B"/>
    <w:rsid w:val="00025E8F"/>
    <w:rsid w:val="00025EC7"/>
    <w:rsid w:val="000261B0"/>
    <w:rsid w:val="00026A97"/>
    <w:rsid w:val="000270AF"/>
    <w:rsid w:val="00027CDF"/>
    <w:rsid w:val="00027F4D"/>
    <w:rsid w:val="000303A7"/>
    <w:rsid w:val="000305B9"/>
    <w:rsid w:val="00030B62"/>
    <w:rsid w:val="00030BA1"/>
    <w:rsid w:val="0003120A"/>
    <w:rsid w:val="000313EF"/>
    <w:rsid w:val="000319AA"/>
    <w:rsid w:val="00031FB8"/>
    <w:rsid w:val="00032179"/>
    <w:rsid w:val="0003250A"/>
    <w:rsid w:val="000325C5"/>
    <w:rsid w:val="00033077"/>
    <w:rsid w:val="00033405"/>
    <w:rsid w:val="00033E05"/>
    <w:rsid w:val="000340E8"/>
    <w:rsid w:val="00034509"/>
    <w:rsid w:val="00034CFD"/>
    <w:rsid w:val="000354E5"/>
    <w:rsid w:val="00035588"/>
    <w:rsid w:val="000358D3"/>
    <w:rsid w:val="000365FE"/>
    <w:rsid w:val="00036B9F"/>
    <w:rsid w:val="00036F96"/>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43C"/>
    <w:rsid w:val="00045FFC"/>
    <w:rsid w:val="000464D4"/>
    <w:rsid w:val="00046567"/>
    <w:rsid w:val="000467BD"/>
    <w:rsid w:val="000467CC"/>
    <w:rsid w:val="00046961"/>
    <w:rsid w:val="00046AC0"/>
    <w:rsid w:val="00046F71"/>
    <w:rsid w:val="00047BE4"/>
    <w:rsid w:val="00047C88"/>
    <w:rsid w:val="000502C3"/>
    <w:rsid w:val="00050301"/>
    <w:rsid w:val="000507C9"/>
    <w:rsid w:val="00050C70"/>
    <w:rsid w:val="00050F82"/>
    <w:rsid w:val="000510C2"/>
    <w:rsid w:val="000518FD"/>
    <w:rsid w:val="00051E26"/>
    <w:rsid w:val="000526DD"/>
    <w:rsid w:val="000526DE"/>
    <w:rsid w:val="000530E4"/>
    <w:rsid w:val="00053587"/>
    <w:rsid w:val="00053D06"/>
    <w:rsid w:val="00054BB9"/>
    <w:rsid w:val="00054E74"/>
    <w:rsid w:val="000552FD"/>
    <w:rsid w:val="00055FBE"/>
    <w:rsid w:val="000560CD"/>
    <w:rsid w:val="0005688D"/>
    <w:rsid w:val="00056D8C"/>
    <w:rsid w:val="0005737F"/>
    <w:rsid w:val="00057BB0"/>
    <w:rsid w:val="0006000D"/>
    <w:rsid w:val="0006022F"/>
    <w:rsid w:val="000605A3"/>
    <w:rsid w:val="000606D8"/>
    <w:rsid w:val="00060CDF"/>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781"/>
    <w:rsid w:val="000657A7"/>
    <w:rsid w:val="000661D3"/>
    <w:rsid w:val="000669DA"/>
    <w:rsid w:val="00067176"/>
    <w:rsid w:val="000676D5"/>
    <w:rsid w:val="000679F2"/>
    <w:rsid w:val="00067D88"/>
    <w:rsid w:val="000705AF"/>
    <w:rsid w:val="00070A00"/>
    <w:rsid w:val="00071169"/>
    <w:rsid w:val="00071DEB"/>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6863"/>
    <w:rsid w:val="00076C43"/>
    <w:rsid w:val="000770A6"/>
    <w:rsid w:val="0007793F"/>
    <w:rsid w:val="00077A66"/>
    <w:rsid w:val="00077A82"/>
    <w:rsid w:val="00080BED"/>
    <w:rsid w:val="0008113D"/>
    <w:rsid w:val="00081444"/>
    <w:rsid w:val="00081552"/>
    <w:rsid w:val="000815D5"/>
    <w:rsid w:val="000819ED"/>
    <w:rsid w:val="00081AAB"/>
    <w:rsid w:val="000820A0"/>
    <w:rsid w:val="00082459"/>
    <w:rsid w:val="0008253E"/>
    <w:rsid w:val="00082DCF"/>
    <w:rsid w:val="00082DF1"/>
    <w:rsid w:val="00082EF0"/>
    <w:rsid w:val="000830EC"/>
    <w:rsid w:val="00083B01"/>
    <w:rsid w:val="00083CF8"/>
    <w:rsid w:val="0008580E"/>
    <w:rsid w:val="000861A7"/>
    <w:rsid w:val="000869D3"/>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735"/>
    <w:rsid w:val="00095738"/>
    <w:rsid w:val="00095778"/>
    <w:rsid w:val="000957E8"/>
    <w:rsid w:val="00095AE6"/>
    <w:rsid w:val="000965C3"/>
    <w:rsid w:val="00096668"/>
    <w:rsid w:val="00096BDC"/>
    <w:rsid w:val="000975C7"/>
    <w:rsid w:val="00097E76"/>
    <w:rsid w:val="000A0150"/>
    <w:rsid w:val="000A0A3D"/>
    <w:rsid w:val="000A1231"/>
    <w:rsid w:val="000A129B"/>
    <w:rsid w:val="000A14B6"/>
    <w:rsid w:val="000A14C3"/>
    <w:rsid w:val="000A1CDE"/>
    <w:rsid w:val="000A2184"/>
    <w:rsid w:val="000A2578"/>
    <w:rsid w:val="000A28A5"/>
    <w:rsid w:val="000A2B02"/>
    <w:rsid w:val="000A3649"/>
    <w:rsid w:val="000A3977"/>
    <w:rsid w:val="000A3AD8"/>
    <w:rsid w:val="000A4FEB"/>
    <w:rsid w:val="000A5250"/>
    <w:rsid w:val="000A57B4"/>
    <w:rsid w:val="000A5A45"/>
    <w:rsid w:val="000A5F1C"/>
    <w:rsid w:val="000A6153"/>
    <w:rsid w:val="000A6319"/>
    <w:rsid w:val="000A6387"/>
    <w:rsid w:val="000A64AB"/>
    <w:rsid w:val="000A651A"/>
    <w:rsid w:val="000A782C"/>
    <w:rsid w:val="000A7A30"/>
    <w:rsid w:val="000A7CDA"/>
    <w:rsid w:val="000A7E4C"/>
    <w:rsid w:val="000A7EF0"/>
    <w:rsid w:val="000A7F22"/>
    <w:rsid w:val="000B0538"/>
    <w:rsid w:val="000B06A4"/>
    <w:rsid w:val="000B0F6A"/>
    <w:rsid w:val="000B1266"/>
    <w:rsid w:val="000B21E2"/>
    <w:rsid w:val="000B268E"/>
    <w:rsid w:val="000B2DBC"/>
    <w:rsid w:val="000B32DC"/>
    <w:rsid w:val="000B3819"/>
    <w:rsid w:val="000B3C47"/>
    <w:rsid w:val="000B403C"/>
    <w:rsid w:val="000B472B"/>
    <w:rsid w:val="000B480F"/>
    <w:rsid w:val="000B48CA"/>
    <w:rsid w:val="000B4AEE"/>
    <w:rsid w:val="000B4C10"/>
    <w:rsid w:val="000B59C4"/>
    <w:rsid w:val="000B5A58"/>
    <w:rsid w:val="000B5B4D"/>
    <w:rsid w:val="000B5C84"/>
    <w:rsid w:val="000B6525"/>
    <w:rsid w:val="000B661F"/>
    <w:rsid w:val="000B6C0E"/>
    <w:rsid w:val="000B77F7"/>
    <w:rsid w:val="000B7C82"/>
    <w:rsid w:val="000B7DC2"/>
    <w:rsid w:val="000C06FC"/>
    <w:rsid w:val="000C133D"/>
    <w:rsid w:val="000C13B6"/>
    <w:rsid w:val="000C13EF"/>
    <w:rsid w:val="000C1610"/>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51B3"/>
    <w:rsid w:val="000C661C"/>
    <w:rsid w:val="000C6642"/>
    <w:rsid w:val="000C6DD4"/>
    <w:rsid w:val="000C6E70"/>
    <w:rsid w:val="000C7119"/>
    <w:rsid w:val="000C73EF"/>
    <w:rsid w:val="000C75EE"/>
    <w:rsid w:val="000D0027"/>
    <w:rsid w:val="000D022E"/>
    <w:rsid w:val="000D064A"/>
    <w:rsid w:val="000D07FD"/>
    <w:rsid w:val="000D2C26"/>
    <w:rsid w:val="000D2DFD"/>
    <w:rsid w:val="000D33D3"/>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5C6C"/>
    <w:rsid w:val="000D6684"/>
    <w:rsid w:val="000D6C7C"/>
    <w:rsid w:val="000D6DB7"/>
    <w:rsid w:val="000D761E"/>
    <w:rsid w:val="000D764E"/>
    <w:rsid w:val="000D7B52"/>
    <w:rsid w:val="000D7CF7"/>
    <w:rsid w:val="000E0294"/>
    <w:rsid w:val="000E0790"/>
    <w:rsid w:val="000E09AD"/>
    <w:rsid w:val="000E116A"/>
    <w:rsid w:val="000E11C3"/>
    <w:rsid w:val="000E1AE2"/>
    <w:rsid w:val="000E2AB7"/>
    <w:rsid w:val="000E3326"/>
    <w:rsid w:val="000E3354"/>
    <w:rsid w:val="000E36E7"/>
    <w:rsid w:val="000E38A8"/>
    <w:rsid w:val="000E3BE6"/>
    <w:rsid w:val="000E4371"/>
    <w:rsid w:val="000E45D5"/>
    <w:rsid w:val="000E5A10"/>
    <w:rsid w:val="000E5B23"/>
    <w:rsid w:val="000E6068"/>
    <w:rsid w:val="000E61FD"/>
    <w:rsid w:val="000E6730"/>
    <w:rsid w:val="000E6924"/>
    <w:rsid w:val="000E6AD0"/>
    <w:rsid w:val="000E7078"/>
    <w:rsid w:val="000E71AE"/>
    <w:rsid w:val="000E72C6"/>
    <w:rsid w:val="000F0BD5"/>
    <w:rsid w:val="000F14F2"/>
    <w:rsid w:val="000F17E0"/>
    <w:rsid w:val="000F1992"/>
    <w:rsid w:val="000F20BF"/>
    <w:rsid w:val="000F22D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0F7F98"/>
    <w:rsid w:val="001000BD"/>
    <w:rsid w:val="00101167"/>
    <w:rsid w:val="00101CF1"/>
    <w:rsid w:val="00102421"/>
    <w:rsid w:val="00102891"/>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713"/>
    <w:rsid w:val="00111A5D"/>
    <w:rsid w:val="00111F23"/>
    <w:rsid w:val="00112738"/>
    <w:rsid w:val="001129A7"/>
    <w:rsid w:val="00113B66"/>
    <w:rsid w:val="00113DC3"/>
    <w:rsid w:val="00113FF1"/>
    <w:rsid w:val="001141D3"/>
    <w:rsid w:val="00114B0E"/>
    <w:rsid w:val="00114F6E"/>
    <w:rsid w:val="00115886"/>
    <w:rsid w:val="00116315"/>
    <w:rsid w:val="00116F59"/>
    <w:rsid w:val="001177DD"/>
    <w:rsid w:val="00120030"/>
    <w:rsid w:val="001202F2"/>
    <w:rsid w:val="00120E71"/>
    <w:rsid w:val="001212CC"/>
    <w:rsid w:val="00121D20"/>
    <w:rsid w:val="00121D90"/>
    <w:rsid w:val="00121F74"/>
    <w:rsid w:val="001224E5"/>
    <w:rsid w:val="001226B4"/>
    <w:rsid w:val="001226FE"/>
    <w:rsid w:val="00122BDA"/>
    <w:rsid w:val="00122D2B"/>
    <w:rsid w:val="00122DE9"/>
    <w:rsid w:val="00124034"/>
    <w:rsid w:val="001240CA"/>
    <w:rsid w:val="001240FE"/>
    <w:rsid w:val="0012464A"/>
    <w:rsid w:val="00124C37"/>
    <w:rsid w:val="00124F42"/>
    <w:rsid w:val="00125744"/>
    <w:rsid w:val="00125831"/>
    <w:rsid w:val="00125B8A"/>
    <w:rsid w:val="00127C5A"/>
    <w:rsid w:val="00127D46"/>
    <w:rsid w:val="00130574"/>
    <w:rsid w:val="001311F9"/>
    <w:rsid w:val="00131203"/>
    <w:rsid w:val="001313B7"/>
    <w:rsid w:val="00131739"/>
    <w:rsid w:val="00131976"/>
    <w:rsid w:val="00131A99"/>
    <w:rsid w:val="00131E0D"/>
    <w:rsid w:val="00132361"/>
    <w:rsid w:val="0013287B"/>
    <w:rsid w:val="00132D5D"/>
    <w:rsid w:val="0013374E"/>
    <w:rsid w:val="0013391B"/>
    <w:rsid w:val="00133D3E"/>
    <w:rsid w:val="00134841"/>
    <w:rsid w:val="00135048"/>
    <w:rsid w:val="00135107"/>
    <w:rsid w:val="00135982"/>
    <w:rsid w:val="00135B95"/>
    <w:rsid w:val="00136BE7"/>
    <w:rsid w:val="00136CBF"/>
    <w:rsid w:val="00136CF1"/>
    <w:rsid w:val="00136DAF"/>
    <w:rsid w:val="00136E21"/>
    <w:rsid w:val="001370B7"/>
    <w:rsid w:val="0013721B"/>
    <w:rsid w:val="001372B8"/>
    <w:rsid w:val="001372BD"/>
    <w:rsid w:val="001374BE"/>
    <w:rsid w:val="00137979"/>
    <w:rsid w:val="00137B3E"/>
    <w:rsid w:val="00137D4A"/>
    <w:rsid w:val="00137DB1"/>
    <w:rsid w:val="00140AC9"/>
    <w:rsid w:val="00140EF1"/>
    <w:rsid w:val="001412B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61B"/>
    <w:rsid w:val="00147203"/>
    <w:rsid w:val="00147849"/>
    <w:rsid w:val="00147E69"/>
    <w:rsid w:val="001500B3"/>
    <w:rsid w:val="00150123"/>
    <w:rsid w:val="001501C1"/>
    <w:rsid w:val="001503F1"/>
    <w:rsid w:val="001506BE"/>
    <w:rsid w:val="0015089F"/>
    <w:rsid w:val="00151CF2"/>
    <w:rsid w:val="00152212"/>
    <w:rsid w:val="0015265C"/>
    <w:rsid w:val="00152B71"/>
    <w:rsid w:val="00152E46"/>
    <w:rsid w:val="00152F37"/>
    <w:rsid w:val="0015301E"/>
    <w:rsid w:val="00153409"/>
    <w:rsid w:val="0015343A"/>
    <w:rsid w:val="00154078"/>
    <w:rsid w:val="00154FB0"/>
    <w:rsid w:val="001550A6"/>
    <w:rsid w:val="00155299"/>
    <w:rsid w:val="001560B1"/>
    <w:rsid w:val="00156BA2"/>
    <w:rsid w:val="00156C57"/>
    <w:rsid w:val="00156ED4"/>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911"/>
    <w:rsid w:val="00165B69"/>
    <w:rsid w:val="0016710E"/>
    <w:rsid w:val="0016715D"/>
    <w:rsid w:val="0016771D"/>
    <w:rsid w:val="00167960"/>
    <w:rsid w:val="00167ECD"/>
    <w:rsid w:val="001701A2"/>
    <w:rsid w:val="0017045B"/>
    <w:rsid w:val="00170F1A"/>
    <w:rsid w:val="001717F9"/>
    <w:rsid w:val="00171DAC"/>
    <w:rsid w:val="00171FCE"/>
    <w:rsid w:val="00171FE9"/>
    <w:rsid w:val="0017223F"/>
    <w:rsid w:val="00172378"/>
    <w:rsid w:val="00172719"/>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B29"/>
    <w:rsid w:val="00176C5B"/>
    <w:rsid w:val="00177438"/>
    <w:rsid w:val="00177B93"/>
    <w:rsid w:val="00177F9B"/>
    <w:rsid w:val="00180038"/>
    <w:rsid w:val="001801CA"/>
    <w:rsid w:val="00180AAC"/>
    <w:rsid w:val="00180B55"/>
    <w:rsid w:val="00180E7E"/>
    <w:rsid w:val="0018157E"/>
    <w:rsid w:val="00181AE0"/>
    <w:rsid w:val="00181DA4"/>
    <w:rsid w:val="00181DA6"/>
    <w:rsid w:val="0018297F"/>
    <w:rsid w:val="00182D9A"/>
    <w:rsid w:val="0018341E"/>
    <w:rsid w:val="00183641"/>
    <w:rsid w:val="00183B4F"/>
    <w:rsid w:val="00184CD7"/>
    <w:rsid w:val="00184F6B"/>
    <w:rsid w:val="001859DB"/>
    <w:rsid w:val="00185A5D"/>
    <w:rsid w:val="00186015"/>
    <w:rsid w:val="00187274"/>
    <w:rsid w:val="00190A87"/>
    <w:rsid w:val="00190F78"/>
    <w:rsid w:val="00191836"/>
    <w:rsid w:val="0019194A"/>
    <w:rsid w:val="00191F76"/>
    <w:rsid w:val="001922FF"/>
    <w:rsid w:val="001923EA"/>
    <w:rsid w:val="00192450"/>
    <w:rsid w:val="00192CEB"/>
    <w:rsid w:val="00192E59"/>
    <w:rsid w:val="00192FE3"/>
    <w:rsid w:val="001931CB"/>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1147"/>
    <w:rsid w:val="001A118E"/>
    <w:rsid w:val="001A1B91"/>
    <w:rsid w:val="001A1DF7"/>
    <w:rsid w:val="001A2F0C"/>
    <w:rsid w:val="001A3194"/>
    <w:rsid w:val="001A328F"/>
    <w:rsid w:val="001A369D"/>
    <w:rsid w:val="001A3A3D"/>
    <w:rsid w:val="001A3CC9"/>
    <w:rsid w:val="001A3D96"/>
    <w:rsid w:val="001A3D9E"/>
    <w:rsid w:val="001A4A85"/>
    <w:rsid w:val="001A50EB"/>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3EE1"/>
    <w:rsid w:val="001C43B3"/>
    <w:rsid w:val="001C4446"/>
    <w:rsid w:val="001C4512"/>
    <w:rsid w:val="001C474E"/>
    <w:rsid w:val="001C4C59"/>
    <w:rsid w:val="001C4DE0"/>
    <w:rsid w:val="001C556B"/>
    <w:rsid w:val="001C6805"/>
    <w:rsid w:val="001C710D"/>
    <w:rsid w:val="001C726B"/>
    <w:rsid w:val="001D04C5"/>
    <w:rsid w:val="001D070E"/>
    <w:rsid w:val="001D0FA9"/>
    <w:rsid w:val="001D109C"/>
    <w:rsid w:val="001D12E9"/>
    <w:rsid w:val="001D2308"/>
    <w:rsid w:val="001D233D"/>
    <w:rsid w:val="001D243B"/>
    <w:rsid w:val="001D2E9C"/>
    <w:rsid w:val="001D2F21"/>
    <w:rsid w:val="001D30DC"/>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32A"/>
    <w:rsid w:val="001E78C4"/>
    <w:rsid w:val="001E7996"/>
    <w:rsid w:val="001E79DC"/>
    <w:rsid w:val="001F0052"/>
    <w:rsid w:val="001F011D"/>
    <w:rsid w:val="001F020D"/>
    <w:rsid w:val="001F0751"/>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5B67"/>
    <w:rsid w:val="001F643D"/>
    <w:rsid w:val="001F6AC5"/>
    <w:rsid w:val="001F6D46"/>
    <w:rsid w:val="001F72A4"/>
    <w:rsid w:val="001F78B6"/>
    <w:rsid w:val="0020033D"/>
    <w:rsid w:val="00200A8A"/>
    <w:rsid w:val="00200E8E"/>
    <w:rsid w:val="00201370"/>
    <w:rsid w:val="00201805"/>
    <w:rsid w:val="00201856"/>
    <w:rsid w:val="00202516"/>
    <w:rsid w:val="0020275F"/>
    <w:rsid w:val="00202807"/>
    <w:rsid w:val="0020291D"/>
    <w:rsid w:val="00202FD8"/>
    <w:rsid w:val="0020401E"/>
    <w:rsid w:val="0020404D"/>
    <w:rsid w:val="00206371"/>
    <w:rsid w:val="00207099"/>
    <w:rsid w:val="002072B8"/>
    <w:rsid w:val="00207393"/>
    <w:rsid w:val="00207551"/>
    <w:rsid w:val="00207643"/>
    <w:rsid w:val="00207751"/>
    <w:rsid w:val="0020778A"/>
    <w:rsid w:val="0021049B"/>
    <w:rsid w:val="00210653"/>
    <w:rsid w:val="00210A68"/>
    <w:rsid w:val="00210BC1"/>
    <w:rsid w:val="00210F6F"/>
    <w:rsid w:val="00211387"/>
    <w:rsid w:val="00211C3F"/>
    <w:rsid w:val="00212053"/>
    <w:rsid w:val="00212730"/>
    <w:rsid w:val="00213174"/>
    <w:rsid w:val="00213459"/>
    <w:rsid w:val="00213D43"/>
    <w:rsid w:val="0021429F"/>
    <w:rsid w:val="002144A6"/>
    <w:rsid w:val="0021484E"/>
    <w:rsid w:val="00214AA2"/>
    <w:rsid w:val="0021535D"/>
    <w:rsid w:val="002162E6"/>
    <w:rsid w:val="0021666C"/>
    <w:rsid w:val="00217270"/>
    <w:rsid w:val="00217FE2"/>
    <w:rsid w:val="00220381"/>
    <w:rsid w:val="0022068F"/>
    <w:rsid w:val="002209EE"/>
    <w:rsid w:val="00220A9D"/>
    <w:rsid w:val="0022186A"/>
    <w:rsid w:val="002219BF"/>
    <w:rsid w:val="00221B76"/>
    <w:rsid w:val="00221E09"/>
    <w:rsid w:val="00221EA7"/>
    <w:rsid w:val="002220EB"/>
    <w:rsid w:val="00222213"/>
    <w:rsid w:val="00222232"/>
    <w:rsid w:val="00222342"/>
    <w:rsid w:val="002226D3"/>
    <w:rsid w:val="00222A81"/>
    <w:rsid w:val="00222ED2"/>
    <w:rsid w:val="00223037"/>
    <w:rsid w:val="0022355A"/>
    <w:rsid w:val="002235D3"/>
    <w:rsid w:val="0022368A"/>
    <w:rsid w:val="00223F55"/>
    <w:rsid w:val="00224082"/>
    <w:rsid w:val="00224174"/>
    <w:rsid w:val="00224380"/>
    <w:rsid w:val="00224A97"/>
    <w:rsid w:val="00224D8C"/>
    <w:rsid w:val="00224FBA"/>
    <w:rsid w:val="002250CF"/>
    <w:rsid w:val="00225104"/>
    <w:rsid w:val="0022510B"/>
    <w:rsid w:val="002258F4"/>
    <w:rsid w:val="002259A7"/>
    <w:rsid w:val="002259B9"/>
    <w:rsid w:val="00225F97"/>
    <w:rsid w:val="002260F2"/>
    <w:rsid w:val="00227BFC"/>
    <w:rsid w:val="00230908"/>
    <w:rsid w:val="00230C26"/>
    <w:rsid w:val="00230FD8"/>
    <w:rsid w:val="002313A0"/>
    <w:rsid w:val="002313B2"/>
    <w:rsid w:val="002316EE"/>
    <w:rsid w:val="00231C70"/>
    <w:rsid w:val="002325DC"/>
    <w:rsid w:val="0023383C"/>
    <w:rsid w:val="002338D8"/>
    <w:rsid w:val="00233CED"/>
    <w:rsid w:val="00233F0E"/>
    <w:rsid w:val="00233F52"/>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5A1"/>
    <w:rsid w:val="00240805"/>
    <w:rsid w:val="002409F3"/>
    <w:rsid w:val="00240A42"/>
    <w:rsid w:val="00240C55"/>
    <w:rsid w:val="00240EEB"/>
    <w:rsid w:val="00241393"/>
    <w:rsid w:val="002417BD"/>
    <w:rsid w:val="0024195B"/>
    <w:rsid w:val="00241982"/>
    <w:rsid w:val="00241AA8"/>
    <w:rsid w:val="002425E3"/>
    <w:rsid w:val="0024286C"/>
    <w:rsid w:val="00243C7A"/>
    <w:rsid w:val="00243DF2"/>
    <w:rsid w:val="00244419"/>
    <w:rsid w:val="00245664"/>
    <w:rsid w:val="00245F62"/>
    <w:rsid w:val="00246BDB"/>
    <w:rsid w:val="00246C12"/>
    <w:rsid w:val="00246E73"/>
    <w:rsid w:val="00247A47"/>
    <w:rsid w:val="00247D80"/>
    <w:rsid w:val="0025023B"/>
    <w:rsid w:val="0025027E"/>
    <w:rsid w:val="00250480"/>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758"/>
    <w:rsid w:val="002578A7"/>
    <w:rsid w:val="00257E62"/>
    <w:rsid w:val="0026010C"/>
    <w:rsid w:val="00260C0B"/>
    <w:rsid w:val="00261AE8"/>
    <w:rsid w:val="00261C33"/>
    <w:rsid w:val="00261CE5"/>
    <w:rsid w:val="00261EEA"/>
    <w:rsid w:val="00261F79"/>
    <w:rsid w:val="0026254E"/>
    <w:rsid w:val="00262702"/>
    <w:rsid w:val="00262CDF"/>
    <w:rsid w:val="00263028"/>
    <w:rsid w:val="00263095"/>
    <w:rsid w:val="002638AB"/>
    <w:rsid w:val="00263B1F"/>
    <w:rsid w:val="00263B36"/>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4E6"/>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C20"/>
    <w:rsid w:val="00285D84"/>
    <w:rsid w:val="00286239"/>
    <w:rsid w:val="00286B30"/>
    <w:rsid w:val="00286E99"/>
    <w:rsid w:val="00287013"/>
    <w:rsid w:val="00287901"/>
    <w:rsid w:val="00287AAB"/>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8FC"/>
    <w:rsid w:val="002A296E"/>
    <w:rsid w:val="002A2DD0"/>
    <w:rsid w:val="002A2F0A"/>
    <w:rsid w:val="002A42DD"/>
    <w:rsid w:val="002A47E6"/>
    <w:rsid w:val="002A4962"/>
    <w:rsid w:val="002A49DB"/>
    <w:rsid w:val="002A4A84"/>
    <w:rsid w:val="002A4AEA"/>
    <w:rsid w:val="002A508F"/>
    <w:rsid w:val="002A526D"/>
    <w:rsid w:val="002A5276"/>
    <w:rsid w:val="002A53D0"/>
    <w:rsid w:val="002A5533"/>
    <w:rsid w:val="002A57E4"/>
    <w:rsid w:val="002A57E8"/>
    <w:rsid w:val="002A582B"/>
    <w:rsid w:val="002A66EB"/>
    <w:rsid w:val="002A6762"/>
    <w:rsid w:val="002A6C99"/>
    <w:rsid w:val="002A747F"/>
    <w:rsid w:val="002A7C23"/>
    <w:rsid w:val="002B0134"/>
    <w:rsid w:val="002B0D11"/>
    <w:rsid w:val="002B0E3C"/>
    <w:rsid w:val="002B10EC"/>
    <w:rsid w:val="002B1579"/>
    <w:rsid w:val="002B1A55"/>
    <w:rsid w:val="002B273C"/>
    <w:rsid w:val="002B2C4E"/>
    <w:rsid w:val="002B2FCA"/>
    <w:rsid w:val="002B35A2"/>
    <w:rsid w:val="002B3700"/>
    <w:rsid w:val="002B3875"/>
    <w:rsid w:val="002B40A0"/>
    <w:rsid w:val="002B454C"/>
    <w:rsid w:val="002B4A00"/>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294"/>
    <w:rsid w:val="002C234D"/>
    <w:rsid w:val="002C2B73"/>
    <w:rsid w:val="002C3181"/>
    <w:rsid w:val="002C336E"/>
    <w:rsid w:val="002C4C7B"/>
    <w:rsid w:val="002C4E64"/>
    <w:rsid w:val="002C52F8"/>
    <w:rsid w:val="002C5667"/>
    <w:rsid w:val="002C5A8F"/>
    <w:rsid w:val="002C5CF2"/>
    <w:rsid w:val="002C5E6E"/>
    <w:rsid w:val="002C5EED"/>
    <w:rsid w:val="002C686C"/>
    <w:rsid w:val="002C6F27"/>
    <w:rsid w:val="002C6F4B"/>
    <w:rsid w:val="002C72A3"/>
    <w:rsid w:val="002C75B8"/>
    <w:rsid w:val="002C78C9"/>
    <w:rsid w:val="002C78D5"/>
    <w:rsid w:val="002C7CCC"/>
    <w:rsid w:val="002D083C"/>
    <w:rsid w:val="002D08E3"/>
    <w:rsid w:val="002D19B2"/>
    <w:rsid w:val="002D1E91"/>
    <w:rsid w:val="002D2626"/>
    <w:rsid w:val="002D2EAF"/>
    <w:rsid w:val="002D3071"/>
    <w:rsid w:val="002D324E"/>
    <w:rsid w:val="002D39DB"/>
    <w:rsid w:val="002D3E38"/>
    <w:rsid w:val="002D5613"/>
    <w:rsid w:val="002D5895"/>
    <w:rsid w:val="002D58F9"/>
    <w:rsid w:val="002D5AB6"/>
    <w:rsid w:val="002D638B"/>
    <w:rsid w:val="002D63C8"/>
    <w:rsid w:val="002D673E"/>
    <w:rsid w:val="002D67B9"/>
    <w:rsid w:val="002D6AE0"/>
    <w:rsid w:val="002D6D8C"/>
    <w:rsid w:val="002D71DC"/>
    <w:rsid w:val="002D7E6F"/>
    <w:rsid w:val="002E09BD"/>
    <w:rsid w:val="002E0F8D"/>
    <w:rsid w:val="002E128A"/>
    <w:rsid w:val="002E247F"/>
    <w:rsid w:val="002E3753"/>
    <w:rsid w:val="002E391E"/>
    <w:rsid w:val="002E39A4"/>
    <w:rsid w:val="002E3B89"/>
    <w:rsid w:val="002E487F"/>
    <w:rsid w:val="002E4DF1"/>
    <w:rsid w:val="002E4E3B"/>
    <w:rsid w:val="002E554F"/>
    <w:rsid w:val="002E5568"/>
    <w:rsid w:val="002E56C2"/>
    <w:rsid w:val="002E574F"/>
    <w:rsid w:val="002E590F"/>
    <w:rsid w:val="002E5DB7"/>
    <w:rsid w:val="002E6A8F"/>
    <w:rsid w:val="002F073E"/>
    <w:rsid w:val="002F0747"/>
    <w:rsid w:val="002F119A"/>
    <w:rsid w:val="002F1A28"/>
    <w:rsid w:val="002F1FE4"/>
    <w:rsid w:val="002F200F"/>
    <w:rsid w:val="002F29D5"/>
    <w:rsid w:val="002F2F26"/>
    <w:rsid w:val="002F3072"/>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146"/>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111"/>
    <w:rsid w:val="0030685C"/>
    <w:rsid w:val="003079CD"/>
    <w:rsid w:val="00310195"/>
    <w:rsid w:val="003102DA"/>
    <w:rsid w:val="0031084C"/>
    <w:rsid w:val="00310BED"/>
    <w:rsid w:val="00310F2A"/>
    <w:rsid w:val="00311030"/>
    <w:rsid w:val="0031136F"/>
    <w:rsid w:val="0031199E"/>
    <w:rsid w:val="00311C5A"/>
    <w:rsid w:val="0031242A"/>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38C7"/>
    <w:rsid w:val="00323C19"/>
    <w:rsid w:val="003243BE"/>
    <w:rsid w:val="0032468F"/>
    <w:rsid w:val="00325011"/>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2E6B"/>
    <w:rsid w:val="00333667"/>
    <w:rsid w:val="003338E6"/>
    <w:rsid w:val="00334D59"/>
    <w:rsid w:val="00335010"/>
    <w:rsid w:val="0033505B"/>
    <w:rsid w:val="00335EE6"/>
    <w:rsid w:val="00335FEC"/>
    <w:rsid w:val="003370A3"/>
    <w:rsid w:val="003373B7"/>
    <w:rsid w:val="00337945"/>
    <w:rsid w:val="003403FF"/>
    <w:rsid w:val="00340BA4"/>
    <w:rsid w:val="00340C8F"/>
    <w:rsid w:val="00340D36"/>
    <w:rsid w:val="00340D8B"/>
    <w:rsid w:val="00340EC4"/>
    <w:rsid w:val="003412CF"/>
    <w:rsid w:val="0034162D"/>
    <w:rsid w:val="00341963"/>
    <w:rsid w:val="00341BCC"/>
    <w:rsid w:val="00342229"/>
    <w:rsid w:val="0034262F"/>
    <w:rsid w:val="003428A1"/>
    <w:rsid w:val="003436F7"/>
    <w:rsid w:val="00343B68"/>
    <w:rsid w:val="00343D03"/>
    <w:rsid w:val="00343F11"/>
    <w:rsid w:val="0034415C"/>
    <w:rsid w:val="00345860"/>
    <w:rsid w:val="00345D2A"/>
    <w:rsid w:val="00345FC9"/>
    <w:rsid w:val="00346104"/>
    <w:rsid w:val="00346EA6"/>
    <w:rsid w:val="00347127"/>
    <w:rsid w:val="00347625"/>
    <w:rsid w:val="00347634"/>
    <w:rsid w:val="00347A79"/>
    <w:rsid w:val="00347D96"/>
    <w:rsid w:val="00350174"/>
    <w:rsid w:val="003503F7"/>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0DCD"/>
    <w:rsid w:val="0036117A"/>
    <w:rsid w:val="003611CC"/>
    <w:rsid w:val="003612DD"/>
    <w:rsid w:val="00361BFB"/>
    <w:rsid w:val="00361DEF"/>
    <w:rsid w:val="00361EB1"/>
    <w:rsid w:val="003629C2"/>
    <w:rsid w:val="00362CCB"/>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A34"/>
    <w:rsid w:val="00366FEF"/>
    <w:rsid w:val="00367271"/>
    <w:rsid w:val="003701E5"/>
    <w:rsid w:val="00370BF6"/>
    <w:rsid w:val="00370D03"/>
    <w:rsid w:val="00371F9D"/>
    <w:rsid w:val="00372D10"/>
    <w:rsid w:val="0037324A"/>
    <w:rsid w:val="0037386B"/>
    <w:rsid w:val="003741BC"/>
    <w:rsid w:val="00374EBB"/>
    <w:rsid w:val="0037500C"/>
    <w:rsid w:val="003756C3"/>
    <w:rsid w:val="00376165"/>
    <w:rsid w:val="00376407"/>
    <w:rsid w:val="00376933"/>
    <w:rsid w:val="00377338"/>
    <w:rsid w:val="003777A3"/>
    <w:rsid w:val="00380305"/>
    <w:rsid w:val="0038051E"/>
    <w:rsid w:val="00380D82"/>
    <w:rsid w:val="00382342"/>
    <w:rsid w:val="00382DFF"/>
    <w:rsid w:val="00382FBE"/>
    <w:rsid w:val="00383CBC"/>
    <w:rsid w:val="00383F48"/>
    <w:rsid w:val="00384EDF"/>
    <w:rsid w:val="0038534B"/>
    <w:rsid w:val="00386025"/>
    <w:rsid w:val="00386BED"/>
    <w:rsid w:val="00386E62"/>
    <w:rsid w:val="003872D9"/>
    <w:rsid w:val="0038787D"/>
    <w:rsid w:val="003878CD"/>
    <w:rsid w:val="0039028F"/>
    <w:rsid w:val="00390EC2"/>
    <w:rsid w:val="003911C7"/>
    <w:rsid w:val="003911FB"/>
    <w:rsid w:val="003915E0"/>
    <w:rsid w:val="00391DAF"/>
    <w:rsid w:val="003920F6"/>
    <w:rsid w:val="003924C0"/>
    <w:rsid w:val="003925B1"/>
    <w:rsid w:val="00392706"/>
    <w:rsid w:val="00392AED"/>
    <w:rsid w:val="00393442"/>
    <w:rsid w:val="00393575"/>
    <w:rsid w:val="0039398A"/>
    <w:rsid w:val="003941AB"/>
    <w:rsid w:val="00394D0E"/>
    <w:rsid w:val="00394E19"/>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5DC9"/>
    <w:rsid w:val="003A5FB5"/>
    <w:rsid w:val="003A6297"/>
    <w:rsid w:val="003A6815"/>
    <w:rsid w:val="003A689E"/>
    <w:rsid w:val="003A68B2"/>
    <w:rsid w:val="003A6C05"/>
    <w:rsid w:val="003A6D34"/>
    <w:rsid w:val="003A71EC"/>
    <w:rsid w:val="003A7440"/>
    <w:rsid w:val="003A7993"/>
    <w:rsid w:val="003A7B98"/>
    <w:rsid w:val="003B04EB"/>
    <w:rsid w:val="003B058E"/>
    <w:rsid w:val="003B06C5"/>
    <w:rsid w:val="003B0BF9"/>
    <w:rsid w:val="003B0C16"/>
    <w:rsid w:val="003B1B2D"/>
    <w:rsid w:val="003B246F"/>
    <w:rsid w:val="003B2FBC"/>
    <w:rsid w:val="003B2FF5"/>
    <w:rsid w:val="003B3764"/>
    <w:rsid w:val="003B393A"/>
    <w:rsid w:val="003B397D"/>
    <w:rsid w:val="003B3A8B"/>
    <w:rsid w:val="003B3F4B"/>
    <w:rsid w:val="003B421D"/>
    <w:rsid w:val="003B44FE"/>
    <w:rsid w:val="003B460D"/>
    <w:rsid w:val="003B47B3"/>
    <w:rsid w:val="003B490A"/>
    <w:rsid w:val="003B49A8"/>
    <w:rsid w:val="003B4D0B"/>
    <w:rsid w:val="003B54B4"/>
    <w:rsid w:val="003B555C"/>
    <w:rsid w:val="003B556E"/>
    <w:rsid w:val="003B5684"/>
    <w:rsid w:val="003B5BE0"/>
    <w:rsid w:val="003B7867"/>
    <w:rsid w:val="003B7923"/>
    <w:rsid w:val="003B7A52"/>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3F2F"/>
    <w:rsid w:val="003C3F3E"/>
    <w:rsid w:val="003C4129"/>
    <w:rsid w:val="003C48BC"/>
    <w:rsid w:val="003C4A2F"/>
    <w:rsid w:val="003C5967"/>
    <w:rsid w:val="003C5A1C"/>
    <w:rsid w:val="003C641D"/>
    <w:rsid w:val="003C65BB"/>
    <w:rsid w:val="003C65FC"/>
    <w:rsid w:val="003C7316"/>
    <w:rsid w:val="003C7CD6"/>
    <w:rsid w:val="003C7E7C"/>
    <w:rsid w:val="003D063B"/>
    <w:rsid w:val="003D0D91"/>
    <w:rsid w:val="003D1094"/>
    <w:rsid w:val="003D10C0"/>
    <w:rsid w:val="003D14C9"/>
    <w:rsid w:val="003D1708"/>
    <w:rsid w:val="003D1754"/>
    <w:rsid w:val="003D187D"/>
    <w:rsid w:val="003D1B3A"/>
    <w:rsid w:val="003D1ED2"/>
    <w:rsid w:val="003D1EED"/>
    <w:rsid w:val="003D238A"/>
    <w:rsid w:val="003D2A56"/>
    <w:rsid w:val="003D2D1C"/>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4B61"/>
    <w:rsid w:val="003E6B4F"/>
    <w:rsid w:val="003E7253"/>
    <w:rsid w:val="003E7599"/>
    <w:rsid w:val="003E7617"/>
    <w:rsid w:val="003E7A58"/>
    <w:rsid w:val="003E7BEF"/>
    <w:rsid w:val="003E7F9D"/>
    <w:rsid w:val="003F00B5"/>
    <w:rsid w:val="003F023D"/>
    <w:rsid w:val="003F1572"/>
    <w:rsid w:val="003F2995"/>
    <w:rsid w:val="003F2C23"/>
    <w:rsid w:val="003F2EA9"/>
    <w:rsid w:val="003F3784"/>
    <w:rsid w:val="003F3E31"/>
    <w:rsid w:val="003F3E56"/>
    <w:rsid w:val="003F3F2E"/>
    <w:rsid w:val="003F4145"/>
    <w:rsid w:val="003F45BF"/>
    <w:rsid w:val="003F490E"/>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1F3"/>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BC"/>
    <w:rsid w:val="00407A47"/>
    <w:rsid w:val="00410209"/>
    <w:rsid w:val="00410236"/>
    <w:rsid w:val="00410653"/>
    <w:rsid w:val="00410A27"/>
    <w:rsid w:val="00410CAC"/>
    <w:rsid w:val="00410F59"/>
    <w:rsid w:val="004113FF"/>
    <w:rsid w:val="004118B9"/>
    <w:rsid w:val="004125B9"/>
    <w:rsid w:val="00412AED"/>
    <w:rsid w:val="0041311C"/>
    <w:rsid w:val="00413178"/>
    <w:rsid w:val="0041339D"/>
    <w:rsid w:val="004135C0"/>
    <w:rsid w:val="0041389F"/>
    <w:rsid w:val="004142E9"/>
    <w:rsid w:val="00414421"/>
    <w:rsid w:val="00414C53"/>
    <w:rsid w:val="0041557C"/>
    <w:rsid w:val="00415D7A"/>
    <w:rsid w:val="00416373"/>
    <w:rsid w:val="004169B0"/>
    <w:rsid w:val="00416C0C"/>
    <w:rsid w:val="00416C32"/>
    <w:rsid w:val="00417286"/>
    <w:rsid w:val="00417878"/>
    <w:rsid w:val="004202E4"/>
    <w:rsid w:val="00420911"/>
    <w:rsid w:val="00421116"/>
    <w:rsid w:val="004212A1"/>
    <w:rsid w:val="004214FE"/>
    <w:rsid w:val="004215CC"/>
    <w:rsid w:val="00421AAB"/>
    <w:rsid w:val="00423382"/>
    <w:rsid w:val="00423A7A"/>
    <w:rsid w:val="00423F88"/>
    <w:rsid w:val="0042485A"/>
    <w:rsid w:val="00425389"/>
    <w:rsid w:val="004255F9"/>
    <w:rsid w:val="00425789"/>
    <w:rsid w:val="004258C4"/>
    <w:rsid w:val="00425C3E"/>
    <w:rsid w:val="00426505"/>
    <w:rsid w:val="004268B0"/>
    <w:rsid w:val="00426AD7"/>
    <w:rsid w:val="00426B85"/>
    <w:rsid w:val="00426F28"/>
    <w:rsid w:val="00427222"/>
    <w:rsid w:val="004277A0"/>
    <w:rsid w:val="004303D9"/>
    <w:rsid w:val="00430E2D"/>
    <w:rsid w:val="0043165B"/>
    <w:rsid w:val="004339AE"/>
    <w:rsid w:val="00433A4D"/>
    <w:rsid w:val="00433CBB"/>
    <w:rsid w:val="004340DB"/>
    <w:rsid w:val="0043434F"/>
    <w:rsid w:val="004343D5"/>
    <w:rsid w:val="00434B62"/>
    <w:rsid w:val="00434C5F"/>
    <w:rsid w:val="00435889"/>
    <w:rsid w:val="00436495"/>
    <w:rsid w:val="0043783C"/>
    <w:rsid w:val="004400EF"/>
    <w:rsid w:val="00440140"/>
    <w:rsid w:val="00440329"/>
    <w:rsid w:val="004416C2"/>
    <w:rsid w:val="00441AA4"/>
    <w:rsid w:val="00442728"/>
    <w:rsid w:val="00442768"/>
    <w:rsid w:val="00442D5B"/>
    <w:rsid w:val="0044399D"/>
    <w:rsid w:val="00443B5A"/>
    <w:rsid w:val="004442CC"/>
    <w:rsid w:val="004446D1"/>
    <w:rsid w:val="0044522F"/>
    <w:rsid w:val="004452D6"/>
    <w:rsid w:val="00445653"/>
    <w:rsid w:val="00445C73"/>
    <w:rsid w:val="00445DA1"/>
    <w:rsid w:val="00445F52"/>
    <w:rsid w:val="0044656B"/>
    <w:rsid w:val="00446836"/>
    <w:rsid w:val="00446CBE"/>
    <w:rsid w:val="00446CF4"/>
    <w:rsid w:val="00447479"/>
    <w:rsid w:val="0044785F"/>
    <w:rsid w:val="0044795A"/>
    <w:rsid w:val="00450215"/>
    <w:rsid w:val="00450264"/>
    <w:rsid w:val="004503DE"/>
    <w:rsid w:val="00450DAC"/>
    <w:rsid w:val="00450F86"/>
    <w:rsid w:val="0045180F"/>
    <w:rsid w:val="00451C57"/>
    <w:rsid w:val="00451FAC"/>
    <w:rsid w:val="00452124"/>
    <w:rsid w:val="004521FB"/>
    <w:rsid w:val="00452734"/>
    <w:rsid w:val="00452E4D"/>
    <w:rsid w:val="00453256"/>
    <w:rsid w:val="0045384F"/>
    <w:rsid w:val="00453969"/>
    <w:rsid w:val="00453CF3"/>
    <w:rsid w:val="00453DDA"/>
    <w:rsid w:val="004543CA"/>
    <w:rsid w:val="004544E7"/>
    <w:rsid w:val="004547C5"/>
    <w:rsid w:val="00454D39"/>
    <w:rsid w:val="00454D55"/>
    <w:rsid w:val="00454E2C"/>
    <w:rsid w:val="00454E90"/>
    <w:rsid w:val="004550F9"/>
    <w:rsid w:val="0045581E"/>
    <w:rsid w:val="0045676A"/>
    <w:rsid w:val="004567CF"/>
    <w:rsid w:val="004572D8"/>
    <w:rsid w:val="00460859"/>
    <w:rsid w:val="004609C8"/>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A0B"/>
    <w:rsid w:val="00466DCC"/>
    <w:rsid w:val="00466F07"/>
    <w:rsid w:val="0046721E"/>
    <w:rsid w:val="00467A25"/>
    <w:rsid w:val="00470949"/>
    <w:rsid w:val="0047156E"/>
    <w:rsid w:val="00471601"/>
    <w:rsid w:val="0047167F"/>
    <w:rsid w:val="00471D70"/>
    <w:rsid w:val="00471FE8"/>
    <w:rsid w:val="004727C2"/>
    <w:rsid w:val="00473102"/>
    <w:rsid w:val="00473226"/>
    <w:rsid w:val="0047330F"/>
    <w:rsid w:val="00473660"/>
    <w:rsid w:val="004740E7"/>
    <w:rsid w:val="0047484A"/>
    <w:rsid w:val="00474CA6"/>
    <w:rsid w:val="00475506"/>
    <w:rsid w:val="00475936"/>
    <w:rsid w:val="00475AE0"/>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95B"/>
    <w:rsid w:val="00484AB4"/>
    <w:rsid w:val="00484ACC"/>
    <w:rsid w:val="00484B1E"/>
    <w:rsid w:val="004851B9"/>
    <w:rsid w:val="004865D5"/>
    <w:rsid w:val="00486C39"/>
    <w:rsid w:val="00487678"/>
    <w:rsid w:val="004904C3"/>
    <w:rsid w:val="0049063B"/>
    <w:rsid w:val="00490892"/>
    <w:rsid w:val="0049148C"/>
    <w:rsid w:val="0049180A"/>
    <w:rsid w:val="004921C3"/>
    <w:rsid w:val="004923CE"/>
    <w:rsid w:val="00492804"/>
    <w:rsid w:val="00492B7C"/>
    <w:rsid w:val="00492BD4"/>
    <w:rsid w:val="00492FB1"/>
    <w:rsid w:val="0049340B"/>
    <w:rsid w:val="00493A11"/>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C21"/>
    <w:rsid w:val="004A1FAC"/>
    <w:rsid w:val="004A2AD0"/>
    <w:rsid w:val="004A2F80"/>
    <w:rsid w:val="004A4068"/>
    <w:rsid w:val="004A4547"/>
    <w:rsid w:val="004A468D"/>
    <w:rsid w:val="004A4DED"/>
    <w:rsid w:val="004A4DEF"/>
    <w:rsid w:val="004A5092"/>
    <w:rsid w:val="004A543A"/>
    <w:rsid w:val="004A5954"/>
    <w:rsid w:val="004A5A88"/>
    <w:rsid w:val="004A5C11"/>
    <w:rsid w:val="004A5E1D"/>
    <w:rsid w:val="004A6164"/>
    <w:rsid w:val="004B023C"/>
    <w:rsid w:val="004B0285"/>
    <w:rsid w:val="004B02A4"/>
    <w:rsid w:val="004B1123"/>
    <w:rsid w:val="004B1144"/>
    <w:rsid w:val="004B14E9"/>
    <w:rsid w:val="004B17D3"/>
    <w:rsid w:val="004B2036"/>
    <w:rsid w:val="004B22A0"/>
    <w:rsid w:val="004B29CC"/>
    <w:rsid w:val="004B29FA"/>
    <w:rsid w:val="004B2C47"/>
    <w:rsid w:val="004B30E2"/>
    <w:rsid w:val="004B3825"/>
    <w:rsid w:val="004B3FFB"/>
    <w:rsid w:val="004B41B5"/>
    <w:rsid w:val="004B4438"/>
    <w:rsid w:val="004B45B8"/>
    <w:rsid w:val="004B59CC"/>
    <w:rsid w:val="004B5EBD"/>
    <w:rsid w:val="004B6181"/>
    <w:rsid w:val="004B6723"/>
    <w:rsid w:val="004B70FA"/>
    <w:rsid w:val="004B731F"/>
    <w:rsid w:val="004B74F5"/>
    <w:rsid w:val="004B7759"/>
    <w:rsid w:val="004B7BEC"/>
    <w:rsid w:val="004B7DB9"/>
    <w:rsid w:val="004C0C6C"/>
    <w:rsid w:val="004C0D58"/>
    <w:rsid w:val="004C1321"/>
    <w:rsid w:val="004C1626"/>
    <w:rsid w:val="004C16AA"/>
    <w:rsid w:val="004C1756"/>
    <w:rsid w:val="004C1B18"/>
    <w:rsid w:val="004C1DCC"/>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533"/>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6EEB"/>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33D"/>
    <w:rsid w:val="004E4414"/>
    <w:rsid w:val="004E4933"/>
    <w:rsid w:val="004E4B7B"/>
    <w:rsid w:val="004E516D"/>
    <w:rsid w:val="004E58CD"/>
    <w:rsid w:val="004E656D"/>
    <w:rsid w:val="004E6B57"/>
    <w:rsid w:val="004E6F34"/>
    <w:rsid w:val="004E79CF"/>
    <w:rsid w:val="004E7CFF"/>
    <w:rsid w:val="004F008A"/>
    <w:rsid w:val="004F027F"/>
    <w:rsid w:val="004F0879"/>
    <w:rsid w:val="004F12AF"/>
    <w:rsid w:val="004F14AC"/>
    <w:rsid w:val="004F1776"/>
    <w:rsid w:val="004F2698"/>
    <w:rsid w:val="004F291B"/>
    <w:rsid w:val="004F2CC5"/>
    <w:rsid w:val="004F2F29"/>
    <w:rsid w:val="004F396D"/>
    <w:rsid w:val="004F3A95"/>
    <w:rsid w:val="004F3F12"/>
    <w:rsid w:val="004F4160"/>
    <w:rsid w:val="004F4628"/>
    <w:rsid w:val="004F5052"/>
    <w:rsid w:val="004F5453"/>
    <w:rsid w:val="004F58A3"/>
    <w:rsid w:val="004F5CD9"/>
    <w:rsid w:val="004F65ED"/>
    <w:rsid w:val="004F6697"/>
    <w:rsid w:val="004F675C"/>
    <w:rsid w:val="004F6CB1"/>
    <w:rsid w:val="004F6CE6"/>
    <w:rsid w:val="004F6FB6"/>
    <w:rsid w:val="004F733E"/>
    <w:rsid w:val="004F7CEB"/>
    <w:rsid w:val="004F7E9F"/>
    <w:rsid w:val="005000F2"/>
    <w:rsid w:val="00500817"/>
    <w:rsid w:val="005008F4"/>
    <w:rsid w:val="005013A7"/>
    <w:rsid w:val="00501554"/>
    <w:rsid w:val="00501882"/>
    <w:rsid w:val="005023F5"/>
    <w:rsid w:val="00502682"/>
    <w:rsid w:val="005033D5"/>
    <w:rsid w:val="00503C4E"/>
    <w:rsid w:val="0050468A"/>
    <w:rsid w:val="0050472A"/>
    <w:rsid w:val="00504B9A"/>
    <w:rsid w:val="00504DCE"/>
    <w:rsid w:val="0050598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B5A"/>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200C4"/>
    <w:rsid w:val="00520515"/>
    <w:rsid w:val="00521244"/>
    <w:rsid w:val="00521537"/>
    <w:rsid w:val="00521B18"/>
    <w:rsid w:val="00522F53"/>
    <w:rsid w:val="00523328"/>
    <w:rsid w:val="00523732"/>
    <w:rsid w:val="005238A1"/>
    <w:rsid w:val="00523E01"/>
    <w:rsid w:val="0052416E"/>
    <w:rsid w:val="00525CE1"/>
    <w:rsid w:val="005266CF"/>
    <w:rsid w:val="00526CDB"/>
    <w:rsid w:val="00526DD6"/>
    <w:rsid w:val="005271BF"/>
    <w:rsid w:val="005271D2"/>
    <w:rsid w:val="00527344"/>
    <w:rsid w:val="00527637"/>
    <w:rsid w:val="005277B6"/>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5B"/>
    <w:rsid w:val="005355C0"/>
    <w:rsid w:val="005356A1"/>
    <w:rsid w:val="00535AEA"/>
    <w:rsid w:val="00536018"/>
    <w:rsid w:val="005361C4"/>
    <w:rsid w:val="005372A8"/>
    <w:rsid w:val="00540354"/>
    <w:rsid w:val="0054061C"/>
    <w:rsid w:val="00540C54"/>
    <w:rsid w:val="00540E02"/>
    <w:rsid w:val="0054121F"/>
    <w:rsid w:val="00541691"/>
    <w:rsid w:val="00542431"/>
    <w:rsid w:val="0054253D"/>
    <w:rsid w:val="005426DC"/>
    <w:rsid w:val="00542873"/>
    <w:rsid w:val="00542CD6"/>
    <w:rsid w:val="0054391E"/>
    <w:rsid w:val="00543CF0"/>
    <w:rsid w:val="00543DF9"/>
    <w:rsid w:val="005441E6"/>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35B"/>
    <w:rsid w:val="005519A3"/>
    <w:rsid w:val="00551A12"/>
    <w:rsid w:val="00551E26"/>
    <w:rsid w:val="00551E4A"/>
    <w:rsid w:val="00551F5E"/>
    <w:rsid w:val="00552082"/>
    <w:rsid w:val="00552A0C"/>
    <w:rsid w:val="00552DAB"/>
    <w:rsid w:val="00552DD4"/>
    <w:rsid w:val="0055349F"/>
    <w:rsid w:val="00553636"/>
    <w:rsid w:val="0055364C"/>
    <w:rsid w:val="005540D4"/>
    <w:rsid w:val="00554607"/>
    <w:rsid w:val="00554F16"/>
    <w:rsid w:val="00555141"/>
    <w:rsid w:val="0055536F"/>
    <w:rsid w:val="00555E9E"/>
    <w:rsid w:val="00555FA6"/>
    <w:rsid w:val="005560AE"/>
    <w:rsid w:val="00556A9F"/>
    <w:rsid w:val="00556EA9"/>
    <w:rsid w:val="00557405"/>
    <w:rsid w:val="005576C7"/>
    <w:rsid w:val="0056071C"/>
    <w:rsid w:val="00560C55"/>
    <w:rsid w:val="00560EAD"/>
    <w:rsid w:val="00560F9F"/>
    <w:rsid w:val="005615C2"/>
    <w:rsid w:val="00561744"/>
    <w:rsid w:val="00561780"/>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A6F"/>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106"/>
    <w:rsid w:val="00575472"/>
    <w:rsid w:val="00575A34"/>
    <w:rsid w:val="00575AF6"/>
    <w:rsid w:val="0057666F"/>
    <w:rsid w:val="00576E75"/>
    <w:rsid w:val="00576F82"/>
    <w:rsid w:val="00577427"/>
    <w:rsid w:val="00577A1B"/>
    <w:rsid w:val="00577B6C"/>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6E97"/>
    <w:rsid w:val="0058722B"/>
    <w:rsid w:val="00587352"/>
    <w:rsid w:val="00587579"/>
    <w:rsid w:val="005879AE"/>
    <w:rsid w:val="00587F0C"/>
    <w:rsid w:val="005904AD"/>
    <w:rsid w:val="005904CE"/>
    <w:rsid w:val="005913B3"/>
    <w:rsid w:val="0059171C"/>
    <w:rsid w:val="00591B7D"/>
    <w:rsid w:val="00591EEE"/>
    <w:rsid w:val="00592538"/>
    <w:rsid w:val="0059278E"/>
    <w:rsid w:val="00592B63"/>
    <w:rsid w:val="00592DA2"/>
    <w:rsid w:val="00592DC5"/>
    <w:rsid w:val="005938B8"/>
    <w:rsid w:val="005945F1"/>
    <w:rsid w:val="00594772"/>
    <w:rsid w:val="00594EB4"/>
    <w:rsid w:val="005954B7"/>
    <w:rsid w:val="00595D03"/>
    <w:rsid w:val="00595FB5"/>
    <w:rsid w:val="00596027"/>
    <w:rsid w:val="00596972"/>
    <w:rsid w:val="00597080"/>
    <w:rsid w:val="005A05D0"/>
    <w:rsid w:val="005A1E3B"/>
    <w:rsid w:val="005A1FBB"/>
    <w:rsid w:val="005A2070"/>
    <w:rsid w:val="005A25C2"/>
    <w:rsid w:val="005A268B"/>
    <w:rsid w:val="005A2725"/>
    <w:rsid w:val="005A30B2"/>
    <w:rsid w:val="005A333D"/>
    <w:rsid w:val="005A40D3"/>
    <w:rsid w:val="005A4611"/>
    <w:rsid w:val="005A5A00"/>
    <w:rsid w:val="005A5D52"/>
    <w:rsid w:val="005A6AF7"/>
    <w:rsid w:val="005A6CF0"/>
    <w:rsid w:val="005A7D61"/>
    <w:rsid w:val="005B0190"/>
    <w:rsid w:val="005B0B66"/>
    <w:rsid w:val="005B13CE"/>
    <w:rsid w:val="005B1526"/>
    <w:rsid w:val="005B1C82"/>
    <w:rsid w:val="005B1F7E"/>
    <w:rsid w:val="005B2814"/>
    <w:rsid w:val="005B2B56"/>
    <w:rsid w:val="005B3468"/>
    <w:rsid w:val="005B3525"/>
    <w:rsid w:val="005B4918"/>
    <w:rsid w:val="005B4AAC"/>
    <w:rsid w:val="005B51E6"/>
    <w:rsid w:val="005B5506"/>
    <w:rsid w:val="005B55C5"/>
    <w:rsid w:val="005B5B86"/>
    <w:rsid w:val="005B640D"/>
    <w:rsid w:val="005B71AD"/>
    <w:rsid w:val="005B77F4"/>
    <w:rsid w:val="005B7902"/>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6AAB"/>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2F89"/>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375E"/>
    <w:rsid w:val="005E38BA"/>
    <w:rsid w:val="005E3D9D"/>
    <w:rsid w:val="005E4029"/>
    <w:rsid w:val="005E464A"/>
    <w:rsid w:val="005E4714"/>
    <w:rsid w:val="005E4745"/>
    <w:rsid w:val="005E4856"/>
    <w:rsid w:val="005E487F"/>
    <w:rsid w:val="005E4A11"/>
    <w:rsid w:val="005E4B91"/>
    <w:rsid w:val="005E4EDD"/>
    <w:rsid w:val="005E50FD"/>
    <w:rsid w:val="005E54AE"/>
    <w:rsid w:val="005E5FAE"/>
    <w:rsid w:val="005E602A"/>
    <w:rsid w:val="005E6C0C"/>
    <w:rsid w:val="005E6F6F"/>
    <w:rsid w:val="005E705D"/>
    <w:rsid w:val="005E71A7"/>
    <w:rsid w:val="005E7E01"/>
    <w:rsid w:val="005F0E9D"/>
    <w:rsid w:val="005F1A5C"/>
    <w:rsid w:val="005F1AE8"/>
    <w:rsid w:val="005F235D"/>
    <w:rsid w:val="005F258E"/>
    <w:rsid w:val="005F25C9"/>
    <w:rsid w:val="005F3561"/>
    <w:rsid w:val="005F36D3"/>
    <w:rsid w:val="005F4AC4"/>
    <w:rsid w:val="005F4F66"/>
    <w:rsid w:val="005F51D0"/>
    <w:rsid w:val="005F5BB8"/>
    <w:rsid w:val="005F627A"/>
    <w:rsid w:val="005F7217"/>
    <w:rsid w:val="005F7363"/>
    <w:rsid w:val="005F7D08"/>
    <w:rsid w:val="006002A5"/>
    <w:rsid w:val="00600A6F"/>
    <w:rsid w:val="00600ECF"/>
    <w:rsid w:val="00601193"/>
    <w:rsid w:val="00601513"/>
    <w:rsid w:val="00601609"/>
    <w:rsid w:val="00602116"/>
    <w:rsid w:val="006024C2"/>
    <w:rsid w:val="00602916"/>
    <w:rsid w:val="00602EB2"/>
    <w:rsid w:val="006035CF"/>
    <w:rsid w:val="00603608"/>
    <w:rsid w:val="0060386A"/>
    <w:rsid w:val="00603A8C"/>
    <w:rsid w:val="00603C9B"/>
    <w:rsid w:val="00603FF4"/>
    <w:rsid w:val="00605167"/>
    <w:rsid w:val="00605B03"/>
    <w:rsid w:val="00606628"/>
    <w:rsid w:val="006067C9"/>
    <w:rsid w:val="00606B67"/>
    <w:rsid w:val="00606D29"/>
    <w:rsid w:val="00606EA1"/>
    <w:rsid w:val="00606EDE"/>
    <w:rsid w:val="00607521"/>
    <w:rsid w:val="00607664"/>
    <w:rsid w:val="006076C0"/>
    <w:rsid w:val="0060774F"/>
    <w:rsid w:val="0060794E"/>
    <w:rsid w:val="00610404"/>
    <w:rsid w:val="00610472"/>
    <w:rsid w:val="006104CC"/>
    <w:rsid w:val="00610CEC"/>
    <w:rsid w:val="00610D61"/>
    <w:rsid w:val="00611593"/>
    <w:rsid w:val="00611A28"/>
    <w:rsid w:val="00611E3D"/>
    <w:rsid w:val="00611E53"/>
    <w:rsid w:val="00612170"/>
    <w:rsid w:val="006125E1"/>
    <w:rsid w:val="00612A70"/>
    <w:rsid w:val="00612CCE"/>
    <w:rsid w:val="00613158"/>
    <w:rsid w:val="006131C0"/>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3AC9"/>
    <w:rsid w:val="00624047"/>
    <w:rsid w:val="0062436E"/>
    <w:rsid w:val="006247C1"/>
    <w:rsid w:val="00624CD6"/>
    <w:rsid w:val="00624D64"/>
    <w:rsid w:val="006252C0"/>
    <w:rsid w:val="00625D9F"/>
    <w:rsid w:val="00625E4A"/>
    <w:rsid w:val="00626174"/>
    <w:rsid w:val="00626D55"/>
    <w:rsid w:val="006275D8"/>
    <w:rsid w:val="006300B9"/>
    <w:rsid w:val="00630AA5"/>
    <w:rsid w:val="00631AED"/>
    <w:rsid w:val="00631EEF"/>
    <w:rsid w:val="0063204E"/>
    <w:rsid w:val="00632134"/>
    <w:rsid w:val="0063213A"/>
    <w:rsid w:val="00632679"/>
    <w:rsid w:val="00633651"/>
    <w:rsid w:val="00633A36"/>
    <w:rsid w:val="00633B97"/>
    <w:rsid w:val="00633C2B"/>
    <w:rsid w:val="00633F74"/>
    <w:rsid w:val="00634867"/>
    <w:rsid w:val="00634881"/>
    <w:rsid w:val="006368F3"/>
    <w:rsid w:val="00636ED3"/>
    <w:rsid w:val="00636F26"/>
    <w:rsid w:val="00637C99"/>
    <w:rsid w:val="0064036E"/>
    <w:rsid w:val="0064048C"/>
    <w:rsid w:val="00640EA3"/>
    <w:rsid w:val="00641258"/>
    <w:rsid w:val="0064145B"/>
    <w:rsid w:val="00641BCA"/>
    <w:rsid w:val="00642389"/>
    <w:rsid w:val="006423A2"/>
    <w:rsid w:val="0064267D"/>
    <w:rsid w:val="0064345F"/>
    <w:rsid w:val="006434A3"/>
    <w:rsid w:val="00643C5D"/>
    <w:rsid w:val="00643EA3"/>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50515"/>
    <w:rsid w:val="006505AC"/>
    <w:rsid w:val="00650E4E"/>
    <w:rsid w:val="0065140A"/>
    <w:rsid w:val="00651988"/>
    <w:rsid w:val="00651F65"/>
    <w:rsid w:val="00652983"/>
    <w:rsid w:val="00652B73"/>
    <w:rsid w:val="00652C62"/>
    <w:rsid w:val="00653000"/>
    <w:rsid w:val="0065327C"/>
    <w:rsid w:val="006533C5"/>
    <w:rsid w:val="006533DF"/>
    <w:rsid w:val="006535D7"/>
    <w:rsid w:val="00653A51"/>
    <w:rsid w:val="00653AF3"/>
    <w:rsid w:val="0065423E"/>
    <w:rsid w:val="006544C9"/>
    <w:rsid w:val="00654862"/>
    <w:rsid w:val="00655084"/>
    <w:rsid w:val="00655CFB"/>
    <w:rsid w:val="00656109"/>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66C4"/>
    <w:rsid w:val="006671B3"/>
    <w:rsid w:val="0066735E"/>
    <w:rsid w:val="00667DF2"/>
    <w:rsid w:val="00667E11"/>
    <w:rsid w:val="006701BD"/>
    <w:rsid w:val="00670BF7"/>
    <w:rsid w:val="006710A2"/>
    <w:rsid w:val="00671617"/>
    <w:rsid w:val="00671ABC"/>
    <w:rsid w:val="00671D1B"/>
    <w:rsid w:val="006729B6"/>
    <w:rsid w:val="00672C7D"/>
    <w:rsid w:val="00672FAB"/>
    <w:rsid w:val="006739BA"/>
    <w:rsid w:val="00675092"/>
    <w:rsid w:val="006755CD"/>
    <w:rsid w:val="006757E1"/>
    <w:rsid w:val="006759AD"/>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CEB"/>
    <w:rsid w:val="00683F15"/>
    <w:rsid w:val="006843CA"/>
    <w:rsid w:val="00684CE5"/>
    <w:rsid w:val="0068586B"/>
    <w:rsid w:val="00685E5D"/>
    <w:rsid w:val="0068623E"/>
    <w:rsid w:val="006863F0"/>
    <w:rsid w:val="00686A44"/>
    <w:rsid w:val="00686A7A"/>
    <w:rsid w:val="00686EFA"/>
    <w:rsid w:val="00686F23"/>
    <w:rsid w:val="00690455"/>
    <w:rsid w:val="00690B5A"/>
    <w:rsid w:val="00690EF8"/>
    <w:rsid w:val="006912AD"/>
    <w:rsid w:val="0069143C"/>
    <w:rsid w:val="006915D7"/>
    <w:rsid w:val="006930B2"/>
    <w:rsid w:val="006934A7"/>
    <w:rsid w:val="006937B7"/>
    <w:rsid w:val="00694375"/>
    <w:rsid w:val="006955ED"/>
    <w:rsid w:val="00695818"/>
    <w:rsid w:val="00695902"/>
    <w:rsid w:val="006959EF"/>
    <w:rsid w:val="00696C55"/>
    <w:rsid w:val="006973EF"/>
    <w:rsid w:val="00697D4F"/>
    <w:rsid w:val="00697F11"/>
    <w:rsid w:val="006A04AA"/>
    <w:rsid w:val="006A059D"/>
    <w:rsid w:val="006A0CAE"/>
    <w:rsid w:val="006A0EF3"/>
    <w:rsid w:val="006A1986"/>
    <w:rsid w:val="006A19C2"/>
    <w:rsid w:val="006A3391"/>
    <w:rsid w:val="006A42F1"/>
    <w:rsid w:val="006A44ED"/>
    <w:rsid w:val="006A484A"/>
    <w:rsid w:val="006A554E"/>
    <w:rsid w:val="006A5666"/>
    <w:rsid w:val="006A5B2A"/>
    <w:rsid w:val="006A5C9C"/>
    <w:rsid w:val="006A634A"/>
    <w:rsid w:val="006A691B"/>
    <w:rsid w:val="006A76AB"/>
    <w:rsid w:val="006A7D6C"/>
    <w:rsid w:val="006B0CBE"/>
    <w:rsid w:val="006B1249"/>
    <w:rsid w:val="006B1422"/>
    <w:rsid w:val="006B1493"/>
    <w:rsid w:val="006B1756"/>
    <w:rsid w:val="006B2882"/>
    <w:rsid w:val="006B36E6"/>
    <w:rsid w:val="006B386C"/>
    <w:rsid w:val="006B38B9"/>
    <w:rsid w:val="006B3B0E"/>
    <w:rsid w:val="006B3C1C"/>
    <w:rsid w:val="006B3E78"/>
    <w:rsid w:val="006B4191"/>
    <w:rsid w:val="006B4558"/>
    <w:rsid w:val="006B4595"/>
    <w:rsid w:val="006B47B1"/>
    <w:rsid w:val="006B4BC3"/>
    <w:rsid w:val="006B4C62"/>
    <w:rsid w:val="006B51C6"/>
    <w:rsid w:val="006B51F5"/>
    <w:rsid w:val="006B5B31"/>
    <w:rsid w:val="006B649B"/>
    <w:rsid w:val="006B6C78"/>
    <w:rsid w:val="006B7063"/>
    <w:rsid w:val="006B779B"/>
    <w:rsid w:val="006B7BF7"/>
    <w:rsid w:val="006C055D"/>
    <w:rsid w:val="006C1079"/>
    <w:rsid w:val="006C12E9"/>
    <w:rsid w:val="006C146C"/>
    <w:rsid w:val="006C1522"/>
    <w:rsid w:val="006C1798"/>
    <w:rsid w:val="006C18E6"/>
    <w:rsid w:val="006C2399"/>
    <w:rsid w:val="006C293A"/>
    <w:rsid w:val="006C2AC5"/>
    <w:rsid w:val="006C2DEA"/>
    <w:rsid w:val="006C49EE"/>
    <w:rsid w:val="006C4F19"/>
    <w:rsid w:val="006C52CF"/>
    <w:rsid w:val="006C53CA"/>
    <w:rsid w:val="006C5B38"/>
    <w:rsid w:val="006C5C55"/>
    <w:rsid w:val="006C5F3F"/>
    <w:rsid w:val="006C6806"/>
    <w:rsid w:val="006C6C83"/>
    <w:rsid w:val="006C6D91"/>
    <w:rsid w:val="006C6DCB"/>
    <w:rsid w:val="006C7BF6"/>
    <w:rsid w:val="006D018A"/>
    <w:rsid w:val="006D02E1"/>
    <w:rsid w:val="006D051B"/>
    <w:rsid w:val="006D08AF"/>
    <w:rsid w:val="006D0DE5"/>
    <w:rsid w:val="006D16A5"/>
    <w:rsid w:val="006D1CCF"/>
    <w:rsid w:val="006D2049"/>
    <w:rsid w:val="006D240F"/>
    <w:rsid w:val="006D279F"/>
    <w:rsid w:val="006D2A5B"/>
    <w:rsid w:val="006D3D48"/>
    <w:rsid w:val="006D3E9C"/>
    <w:rsid w:val="006D3EC8"/>
    <w:rsid w:val="006D403E"/>
    <w:rsid w:val="006D43ED"/>
    <w:rsid w:val="006D477D"/>
    <w:rsid w:val="006D50B7"/>
    <w:rsid w:val="006D5920"/>
    <w:rsid w:val="006D5DBA"/>
    <w:rsid w:val="006D60AB"/>
    <w:rsid w:val="006D62AB"/>
    <w:rsid w:val="006D6879"/>
    <w:rsid w:val="006D6911"/>
    <w:rsid w:val="006D6BDE"/>
    <w:rsid w:val="006D7142"/>
    <w:rsid w:val="006D7432"/>
    <w:rsid w:val="006D789F"/>
    <w:rsid w:val="006D79B7"/>
    <w:rsid w:val="006D7BB5"/>
    <w:rsid w:val="006D7CA5"/>
    <w:rsid w:val="006D7CF5"/>
    <w:rsid w:val="006E04C0"/>
    <w:rsid w:val="006E0588"/>
    <w:rsid w:val="006E061E"/>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B46"/>
    <w:rsid w:val="006E4E68"/>
    <w:rsid w:val="006E58DC"/>
    <w:rsid w:val="006E596C"/>
    <w:rsid w:val="006E5D44"/>
    <w:rsid w:val="006E5F3B"/>
    <w:rsid w:val="006E65ED"/>
    <w:rsid w:val="006E6C69"/>
    <w:rsid w:val="006E6DED"/>
    <w:rsid w:val="006E6E42"/>
    <w:rsid w:val="006E7545"/>
    <w:rsid w:val="006E7D66"/>
    <w:rsid w:val="006F050E"/>
    <w:rsid w:val="006F0693"/>
    <w:rsid w:val="006F0764"/>
    <w:rsid w:val="006F087B"/>
    <w:rsid w:val="006F11D8"/>
    <w:rsid w:val="006F1DC9"/>
    <w:rsid w:val="006F23FA"/>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0CEC"/>
    <w:rsid w:val="00701C9A"/>
    <w:rsid w:val="00701E1B"/>
    <w:rsid w:val="00702189"/>
    <w:rsid w:val="00702344"/>
    <w:rsid w:val="007024BD"/>
    <w:rsid w:val="00702DA1"/>
    <w:rsid w:val="00703707"/>
    <w:rsid w:val="007038EB"/>
    <w:rsid w:val="007042E9"/>
    <w:rsid w:val="0070450B"/>
    <w:rsid w:val="007047F4"/>
    <w:rsid w:val="00705279"/>
    <w:rsid w:val="00705759"/>
    <w:rsid w:val="00705828"/>
    <w:rsid w:val="00705B9A"/>
    <w:rsid w:val="00705C19"/>
    <w:rsid w:val="00705C82"/>
    <w:rsid w:val="00706188"/>
    <w:rsid w:val="007061FA"/>
    <w:rsid w:val="00706A7E"/>
    <w:rsid w:val="0070789E"/>
    <w:rsid w:val="00707DCB"/>
    <w:rsid w:val="00707F72"/>
    <w:rsid w:val="00710514"/>
    <w:rsid w:val="00710960"/>
    <w:rsid w:val="00710F93"/>
    <w:rsid w:val="00711982"/>
    <w:rsid w:val="00711A60"/>
    <w:rsid w:val="00711E95"/>
    <w:rsid w:val="00712670"/>
    <w:rsid w:val="00712854"/>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1538"/>
    <w:rsid w:val="0072187C"/>
    <w:rsid w:val="00721AF4"/>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569"/>
    <w:rsid w:val="007257CB"/>
    <w:rsid w:val="00725A58"/>
    <w:rsid w:val="00725FA0"/>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7C8"/>
    <w:rsid w:val="0074385E"/>
    <w:rsid w:val="00744A47"/>
    <w:rsid w:val="00745187"/>
    <w:rsid w:val="007452BC"/>
    <w:rsid w:val="00745C41"/>
    <w:rsid w:val="00745D26"/>
    <w:rsid w:val="0074662F"/>
    <w:rsid w:val="0074689D"/>
    <w:rsid w:val="00746CD2"/>
    <w:rsid w:val="00747519"/>
    <w:rsid w:val="00747B01"/>
    <w:rsid w:val="0075072A"/>
    <w:rsid w:val="0075116B"/>
    <w:rsid w:val="007513B2"/>
    <w:rsid w:val="00751742"/>
    <w:rsid w:val="00752A22"/>
    <w:rsid w:val="00752AB8"/>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5F4"/>
    <w:rsid w:val="00770640"/>
    <w:rsid w:val="00770660"/>
    <w:rsid w:val="0077100D"/>
    <w:rsid w:val="00771283"/>
    <w:rsid w:val="00771356"/>
    <w:rsid w:val="007713F7"/>
    <w:rsid w:val="00771986"/>
    <w:rsid w:val="00771B72"/>
    <w:rsid w:val="0077290B"/>
    <w:rsid w:val="00773133"/>
    <w:rsid w:val="00773487"/>
    <w:rsid w:val="00773982"/>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777C2"/>
    <w:rsid w:val="0078001E"/>
    <w:rsid w:val="007801A4"/>
    <w:rsid w:val="00780B1F"/>
    <w:rsid w:val="00780BB4"/>
    <w:rsid w:val="00780BBC"/>
    <w:rsid w:val="00780D50"/>
    <w:rsid w:val="00781618"/>
    <w:rsid w:val="00781EE0"/>
    <w:rsid w:val="00782741"/>
    <w:rsid w:val="00783164"/>
    <w:rsid w:val="007838A1"/>
    <w:rsid w:val="007838A5"/>
    <w:rsid w:val="00783E10"/>
    <w:rsid w:val="00783E95"/>
    <w:rsid w:val="007847DC"/>
    <w:rsid w:val="007852C7"/>
    <w:rsid w:val="00785D2C"/>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33DA"/>
    <w:rsid w:val="0079458F"/>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C71"/>
    <w:rsid w:val="007A4D0E"/>
    <w:rsid w:val="007A630E"/>
    <w:rsid w:val="007A647D"/>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E6B"/>
    <w:rsid w:val="007C0189"/>
    <w:rsid w:val="007C07AF"/>
    <w:rsid w:val="007C07B7"/>
    <w:rsid w:val="007C0A7D"/>
    <w:rsid w:val="007C0EC7"/>
    <w:rsid w:val="007C0EFB"/>
    <w:rsid w:val="007C1747"/>
    <w:rsid w:val="007C185B"/>
    <w:rsid w:val="007C18A6"/>
    <w:rsid w:val="007C1CD7"/>
    <w:rsid w:val="007C1DFB"/>
    <w:rsid w:val="007C1EB2"/>
    <w:rsid w:val="007C2061"/>
    <w:rsid w:val="007C2248"/>
    <w:rsid w:val="007C3036"/>
    <w:rsid w:val="007C415A"/>
    <w:rsid w:val="007C484A"/>
    <w:rsid w:val="007C4DF0"/>
    <w:rsid w:val="007C5645"/>
    <w:rsid w:val="007C5949"/>
    <w:rsid w:val="007C5A51"/>
    <w:rsid w:val="007C5F7C"/>
    <w:rsid w:val="007C62CC"/>
    <w:rsid w:val="007C63EF"/>
    <w:rsid w:val="007C6730"/>
    <w:rsid w:val="007C75D7"/>
    <w:rsid w:val="007C7CA5"/>
    <w:rsid w:val="007D0A52"/>
    <w:rsid w:val="007D0E40"/>
    <w:rsid w:val="007D0FCD"/>
    <w:rsid w:val="007D107A"/>
    <w:rsid w:val="007D1191"/>
    <w:rsid w:val="007D1DB4"/>
    <w:rsid w:val="007D223F"/>
    <w:rsid w:val="007D262D"/>
    <w:rsid w:val="007D2C09"/>
    <w:rsid w:val="007D32F3"/>
    <w:rsid w:val="007D3392"/>
    <w:rsid w:val="007D3605"/>
    <w:rsid w:val="007D361A"/>
    <w:rsid w:val="007D382C"/>
    <w:rsid w:val="007D3CFF"/>
    <w:rsid w:val="007D41B0"/>
    <w:rsid w:val="007D49A7"/>
    <w:rsid w:val="007D4F62"/>
    <w:rsid w:val="007D5358"/>
    <w:rsid w:val="007D57D9"/>
    <w:rsid w:val="007D58E4"/>
    <w:rsid w:val="007D5F73"/>
    <w:rsid w:val="007D60BF"/>
    <w:rsid w:val="007E0011"/>
    <w:rsid w:val="007E00BA"/>
    <w:rsid w:val="007E014F"/>
    <w:rsid w:val="007E06B1"/>
    <w:rsid w:val="007E088D"/>
    <w:rsid w:val="007E10F4"/>
    <w:rsid w:val="007E1285"/>
    <w:rsid w:val="007E1B63"/>
    <w:rsid w:val="007E1E35"/>
    <w:rsid w:val="007E2482"/>
    <w:rsid w:val="007E25ED"/>
    <w:rsid w:val="007E2725"/>
    <w:rsid w:val="007E2F75"/>
    <w:rsid w:val="007E332F"/>
    <w:rsid w:val="007E3CC4"/>
    <w:rsid w:val="007E441F"/>
    <w:rsid w:val="007E44BD"/>
    <w:rsid w:val="007E481B"/>
    <w:rsid w:val="007E4F18"/>
    <w:rsid w:val="007E5150"/>
    <w:rsid w:val="007E5233"/>
    <w:rsid w:val="007E5269"/>
    <w:rsid w:val="007E5864"/>
    <w:rsid w:val="007E5982"/>
    <w:rsid w:val="007E5FEF"/>
    <w:rsid w:val="007E6194"/>
    <w:rsid w:val="007E6626"/>
    <w:rsid w:val="007E6690"/>
    <w:rsid w:val="007E720A"/>
    <w:rsid w:val="007E7295"/>
    <w:rsid w:val="007E77AB"/>
    <w:rsid w:val="007E7A7F"/>
    <w:rsid w:val="007F083B"/>
    <w:rsid w:val="007F11A9"/>
    <w:rsid w:val="007F1230"/>
    <w:rsid w:val="007F1607"/>
    <w:rsid w:val="007F173C"/>
    <w:rsid w:val="007F1B63"/>
    <w:rsid w:val="007F1FB6"/>
    <w:rsid w:val="007F2344"/>
    <w:rsid w:val="007F23F6"/>
    <w:rsid w:val="007F2482"/>
    <w:rsid w:val="007F25F9"/>
    <w:rsid w:val="007F2B1C"/>
    <w:rsid w:val="007F2BF2"/>
    <w:rsid w:val="007F3966"/>
    <w:rsid w:val="007F3A0D"/>
    <w:rsid w:val="007F3E83"/>
    <w:rsid w:val="007F4354"/>
    <w:rsid w:val="007F43EE"/>
    <w:rsid w:val="007F43F7"/>
    <w:rsid w:val="007F5173"/>
    <w:rsid w:val="007F5382"/>
    <w:rsid w:val="007F54DC"/>
    <w:rsid w:val="007F688F"/>
    <w:rsid w:val="007F6ECE"/>
    <w:rsid w:val="007F79AC"/>
    <w:rsid w:val="00800B3B"/>
    <w:rsid w:val="00800E82"/>
    <w:rsid w:val="00801080"/>
    <w:rsid w:val="00801262"/>
    <w:rsid w:val="008014AA"/>
    <w:rsid w:val="008017A0"/>
    <w:rsid w:val="00802549"/>
    <w:rsid w:val="00802587"/>
    <w:rsid w:val="00802913"/>
    <w:rsid w:val="00802AF2"/>
    <w:rsid w:val="00802C47"/>
    <w:rsid w:val="00802F15"/>
    <w:rsid w:val="00803505"/>
    <w:rsid w:val="00803727"/>
    <w:rsid w:val="008038D9"/>
    <w:rsid w:val="00803CF8"/>
    <w:rsid w:val="00804812"/>
    <w:rsid w:val="00805636"/>
    <w:rsid w:val="00805788"/>
    <w:rsid w:val="008059BC"/>
    <w:rsid w:val="00805A20"/>
    <w:rsid w:val="00805E13"/>
    <w:rsid w:val="00806A5B"/>
    <w:rsid w:val="00807701"/>
    <w:rsid w:val="00807FB2"/>
    <w:rsid w:val="008100CF"/>
    <w:rsid w:val="00810223"/>
    <w:rsid w:val="008102D2"/>
    <w:rsid w:val="00810671"/>
    <w:rsid w:val="00810FEA"/>
    <w:rsid w:val="008110B0"/>
    <w:rsid w:val="00811317"/>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76B"/>
    <w:rsid w:val="00816DB1"/>
    <w:rsid w:val="00816FE4"/>
    <w:rsid w:val="00817627"/>
    <w:rsid w:val="0081763B"/>
    <w:rsid w:val="008178CA"/>
    <w:rsid w:val="00817A59"/>
    <w:rsid w:val="00820533"/>
    <w:rsid w:val="008217F2"/>
    <w:rsid w:val="008218E9"/>
    <w:rsid w:val="00821D59"/>
    <w:rsid w:val="0082228D"/>
    <w:rsid w:val="00822858"/>
    <w:rsid w:val="00822D5C"/>
    <w:rsid w:val="00822F28"/>
    <w:rsid w:val="008249CE"/>
    <w:rsid w:val="00824A39"/>
    <w:rsid w:val="00824B16"/>
    <w:rsid w:val="00824D73"/>
    <w:rsid w:val="00824E39"/>
    <w:rsid w:val="008265A4"/>
    <w:rsid w:val="00826F36"/>
    <w:rsid w:val="008272D4"/>
    <w:rsid w:val="0082732B"/>
    <w:rsid w:val="0082741B"/>
    <w:rsid w:val="00830413"/>
    <w:rsid w:val="00830961"/>
    <w:rsid w:val="008309E4"/>
    <w:rsid w:val="00830A60"/>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F5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A22"/>
    <w:rsid w:val="0084150B"/>
    <w:rsid w:val="008416D5"/>
    <w:rsid w:val="00842102"/>
    <w:rsid w:val="00842808"/>
    <w:rsid w:val="0084285D"/>
    <w:rsid w:val="00842B93"/>
    <w:rsid w:val="008437DC"/>
    <w:rsid w:val="0084394D"/>
    <w:rsid w:val="00843CD7"/>
    <w:rsid w:val="00844101"/>
    <w:rsid w:val="008441C7"/>
    <w:rsid w:val="008442AF"/>
    <w:rsid w:val="0084455F"/>
    <w:rsid w:val="00844628"/>
    <w:rsid w:val="00844E57"/>
    <w:rsid w:val="00845137"/>
    <w:rsid w:val="00845754"/>
    <w:rsid w:val="0084575F"/>
    <w:rsid w:val="00845B64"/>
    <w:rsid w:val="008465CA"/>
    <w:rsid w:val="008467B5"/>
    <w:rsid w:val="008474AD"/>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596"/>
    <w:rsid w:val="00856AD1"/>
    <w:rsid w:val="00856B76"/>
    <w:rsid w:val="00856DC1"/>
    <w:rsid w:val="0085701F"/>
    <w:rsid w:val="008604E3"/>
    <w:rsid w:val="00860751"/>
    <w:rsid w:val="00861AFD"/>
    <w:rsid w:val="00861B2E"/>
    <w:rsid w:val="00861BC6"/>
    <w:rsid w:val="0086206F"/>
    <w:rsid w:val="00862556"/>
    <w:rsid w:val="00862594"/>
    <w:rsid w:val="00862843"/>
    <w:rsid w:val="00862F2E"/>
    <w:rsid w:val="0086360B"/>
    <w:rsid w:val="00863C77"/>
    <w:rsid w:val="0086451F"/>
    <w:rsid w:val="00864A32"/>
    <w:rsid w:val="00864D16"/>
    <w:rsid w:val="008654E8"/>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1AA"/>
    <w:rsid w:val="008723CE"/>
    <w:rsid w:val="0087243B"/>
    <w:rsid w:val="00872DF5"/>
    <w:rsid w:val="00873399"/>
    <w:rsid w:val="00873485"/>
    <w:rsid w:val="00873555"/>
    <w:rsid w:val="00873773"/>
    <w:rsid w:val="00874227"/>
    <w:rsid w:val="008742D4"/>
    <w:rsid w:val="00874A37"/>
    <w:rsid w:val="00875312"/>
    <w:rsid w:val="008754B0"/>
    <w:rsid w:val="008758E6"/>
    <w:rsid w:val="008758F0"/>
    <w:rsid w:val="00875B8C"/>
    <w:rsid w:val="00875BF6"/>
    <w:rsid w:val="00875C49"/>
    <w:rsid w:val="008764E6"/>
    <w:rsid w:val="008765E8"/>
    <w:rsid w:val="00876B52"/>
    <w:rsid w:val="00876D2C"/>
    <w:rsid w:val="00876F31"/>
    <w:rsid w:val="00877458"/>
    <w:rsid w:val="00880E4B"/>
    <w:rsid w:val="00881530"/>
    <w:rsid w:val="00881C47"/>
    <w:rsid w:val="008822BD"/>
    <w:rsid w:val="00882FD8"/>
    <w:rsid w:val="0088328D"/>
    <w:rsid w:val="00883462"/>
    <w:rsid w:val="00883497"/>
    <w:rsid w:val="00883E69"/>
    <w:rsid w:val="00883F46"/>
    <w:rsid w:val="00884213"/>
    <w:rsid w:val="00884820"/>
    <w:rsid w:val="00885393"/>
    <w:rsid w:val="00885A7C"/>
    <w:rsid w:val="00886503"/>
    <w:rsid w:val="008868A5"/>
    <w:rsid w:val="008868E6"/>
    <w:rsid w:val="008869E0"/>
    <w:rsid w:val="00886A9A"/>
    <w:rsid w:val="00886B61"/>
    <w:rsid w:val="00886BDE"/>
    <w:rsid w:val="00890722"/>
    <w:rsid w:val="008907A8"/>
    <w:rsid w:val="00891676"/>
    <w:rsid w:val="00891C44"/>
    <w:rsid w:val="008925D0"/>
    <w:rsid w:val="00892D7D"/>
    <w:rsid w:val="00892F4B"/>
    <w:rsid w:val="00892F86"/>
    <w:rsid w:val="00893914"/>
    <w:rsid w:val="00893B47"/>
    <w:rsid w:val="008946AF"/>
    <w:rsid w:val="008946BF"/>
    <w:rsid w:val="00894F38"/>
    <w:rsid w:val="00895822"/>
    <w:rsid w:val="00895A4B"/>
    <w:rsid w:val="00895A58"/>
    <w:rsid w:val="00896020"/>
    <w:rsid w:val="008963BE"/>
    <w:rsid w:val="00896593"/>
    <w:rsid w:val="00896720"/>
    <w:rsid w:val="00896921"/>
    <w:rsid w:val="00897B3F"/>
    <w:rsid w:val="00897DF2"/>
    <w:rsid w:val="008A0D10"/>
    <w:rsid w:val="008A12AE"/>
    <w:rsid w:val="008A1648"/>
    <w:rsid w:val="008A191C"/>
    <w:rsid w:val="008A1C52"/>
    <w:rsid w:val="008A1EB9"/>
    <w:rsid w:val="008A1F5D"/>
    <w:rsid w:val="008A21A8"/>
    <w:rsid w:val="008A324F"/>
    <w:rsid w:val="008A3257"/>
    <w:rsid w:val="008A3DCA"/>
    <w:rsid w:val="008A3FF3"/>
    <w:rsid w:val="008A42A5"/>
    <w:rsid w:val="008A44BC"/>
    <w:rsid w:val="008A4FD2"/>
    <w:rsid w:val="008A5B9D"/>
    <w:rsid w:val="008A5EB0"/>
    <w:rsid w:val="008A6B47"/>
    <w:rsid w:val="008A6E0F"/>
    <w:rsid w:val="008A73A6"/>
    <w:rsid w:val="008A79BA"/>
    <w:rsid w:val="008B003B"/>
    <w:rsid w:val="008B042C"/>
    <w:rsid w:val="008B06A4"/>
    <w:rsid w:val="008B1462"/>
    <w:rsid w:val="008B264A"/>
    <w:rsid w:val="008B2675"/>
    <w:rsid w:val="008B2B18"/>
    <w:rsid w:val="008B2C7F"/>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4F3"/>
    <w:rsid w:val="008C2541"/>
    <w:rsid w:val="008C25D6"/>
    <w:rsid w:val="008C2727"/>
    <w:rsid w:val="008C276F"/>
    <w:rsid w:val="008C2955"/>
    <w:rsid w:val="008C31D3"/>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5290"/>
    <w:rsid w:val="008D54B3"/>
    <w:rsid w:val="008D55FE"/>
    <w:rsid w:val="008D5E30"/>
    <w:rsid w:val="008D5EE3"/>
    <w:rsid w:val="008D64B3"/>
    <w:rsid w:val="008D6628"/>
    <w:rsid w:val="008D6ADA"/>
    <w:rsid w:val="008D6F7E"/>
    <w:rsid w:val="008D74D8"/>
    <w:rsid w:val="008D7527"/>
    <w:rsid w:val="008D7868"/>
    <w:rsid w:val="008D7DA6"/>
    <w:rsid w:val="008E0246"/>
    <w:rsid w:val="008E04A2"/>
    <w:rsid w:val="008E05FD"/>
    <w:rsid w:val="008E09AB"/>
    <w:rsid w:val="008E09FF"/>
    <w:rsid w:val="008E0BE3"/>
    <w:rsid w:val="008E1676"/>
    <w:rsid w:val="008E16E6"/>
    <w:rsid w:val="008E1DF9"/>
    <w:rsid w:val="008E22D0"/>
    <w:rsid w:val="008E237D"/>
    <w:rsid w:val="008E2B25"/>
    <w:rsid w:val="008E2C41"/>
    <w:rsid w:val="008E2DD8"/>
    <w:rsid w:val="008E3BC8"/>
    <w:rsid w:val="008E4368"/>
    <w:rsid w:val="008E43F8"/>
    <w:rsid w:val="008E493B"/>
    <w:rsid w:val="008E4F96"/>
    <w:rsid w:val="008E506C"/>
    <w:rsid w:val="008E5240"/>
    <w:rsid w:val="008E5298"/>
    <w:rsid w:val="008E566A"/>
    <w:rsid w:val="008E58E1"/>
    <w:rsid w:val="008E5DFF"/>
    <w:rsid w:val="008E620F"/>
    <w:rsid w:val="008E627B"/>
    <w:rsid w:val="008E6812"/>
    <w:rsid w:val="008E6C65"/>
    <w:rsid w:val="008E78A0"/>
    <w:rsid w:val="008F012D"/>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6F2"/>
    <w:rsid w:val="008F67D8"/>
    <w:rsid w:val="008F6B5F"/>
    <w:rsid w:val="008F71A8"/>
    <w:rsid w:val="008F743B"/>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2F8"/>
    <w:rsid w:val="009057E0"/>
    <w:rsid w:val="0090626C"/>
    <w:rsid w:val="0090649E"/>
    <w:rsid w:val="009064A4"/>
    <w:rsid w:val="009067C5"/>
    <w:rsid w:val="00906FB5"/>
    <w:rsid w:val="00907021"/>
    <w:rsid w:val="00907628"/>
    <w:rsid w:val="0090792A"/>
    <w:rsid w:val="00907A73"/>
    <w:rsid w:val="00907CA1"/>
    <w:rsid w:val="00910021"/>
    <w:rsid w:val="0091021D"/>
    <w:rsid w:val="0091053D"/>
    <w:rsid w:val="00910786"/>
    <w:rsid w:val="009108CF"/>
    <w:rsid w:val="0091098B"/>
    <w:rsid w:val="009109A2"/>
    <w:rsid w:val="009117CF"/>
    <w:rsid w:val="00912A55"/>
    <w:rsid w:val="00913154"/>
    <w:rsid w:val="00913200"/>
    <w:rsid w:val="00913270"/>
    <w:rsid w:val="00913435"/>
    <w:rsid w:val="009137BC"/>
    <w:rsid w:val="009137C9"/>
    <w:rsid w:val="00913A16"/>
    <w:rsid w:val="00913F1D"/>
    <w:rsid w:val="009148D6"/>
    <w:rsid w:val="009149B0"/>
    <w:rsid w:val="0091532F"/>
    <w:rsid w:val="00915A10"/>
    <w:rsid w:val="00915E02"/>
    <w:rsid w:val="00915E07"/>
    <w:rsid w:val="0091606D"/>
    <w:rsid w:val="0091608F"/>
    <w:rsid w:val="00916B30"/>
    <w:rsid w:val="0091759E"/>
    <w:rsid w:val="00917670"/>
    <w:rsid w:val="009179FF"/>
    <w:rsid w:val="00917AAE"/>
    <w:rsid w:val="00917BCE"/>
    <w:rsid w:val="009201B1"/>
    <w:rsid w:val="009208D1"/>
    <w:rsid w:val="0092098A"/>
    <w:rsid w:val="00920EB7"/>
    <w:rsid w:val="0092110B"/>
    <w:rsid w:val="00921609"/>
    <w:rsid w:val="00921635"/>
    <w:rsid w:val="00921963"/>
    <w:rsid w:val="00921D4E"/>
    <w:rsid w:val="00921F81"/>
    <w:rsid w:val="009226AE"/>
    <w:rsid w:val="009226B6"/>
    <w:rsid w:val="009228E2"/>
    <w:rsid w:val="0092331E"/>
    <w:rsid w:val="0092343E"/>
    <w:rsid w:val="00923B76"/>
    <w:rsid w:val="0092485F"/>
    <w:rsid w:val="00924F1A"/>
    <w:rsid w:val="0092507C"/>
    <w:rsid w:val="00925294"/>
    <w:rsid w:val="009252EC"/>
    <w:rsid w:val="00925734"/>
    <w:rsid w:val="00925976"/>
    <w:rsid w:val="00925D85"/>
    <w:rsid w:val="00925D9C"/>
    <w:rsid w:val="009266E5"/>
    <w:rsid w:val="00927071"/>
    <w:rsid w:val="009276EC"/>
    <w:rsid w:val="009300E2"/>
    <w:rsid w:val="00930B7B"/>
    <w:rsid w:val="009311E3"/>
    <w:rsid w:val="009313F3"/>
    <w:rsid w:val="00931B44"/>
    <w:rsid w:val="0093207D"/>
    <w:rsid w:val="00932473"/>
    <w:rsid w:val="00932D9D"/>
    <w:rsid w:val="00933413"/>
    <w:rsid w:val="0093354F"/>
    <w:rsid w:val="009335ED"/>
    <w:rsid w:val="00933D8D"/>
    <w:rsid w:val="00933E71"/>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44B1"/>
    <w:rsid w:val="00954536"/>
    <w:rsid w:val="009548D0"/>
    <w:rsid w:val="00954C2B"/>
    <w:rsid w:val="009553AA"/>
    <w:rsid w:val="00956569"/>
    <w:rsid w:val="00956F25"/>
    <w:rsid w:val="00957269"/>
    <w:rsid w:val="00957772"/>
    <w:rsid w:val="00957A36"/>
    <w:rsid w:val="00957E6B"/>
    <w:rsid w:val="00960042"/>
    <w:rsid w:val="00961175"/>
    <w:rsid w:val="009613BF"/>
    <w:rsid w:val="00961414"/>
    <w:rsid w:val="0096168C"/>
    <w:rsid w:val="00961746"/>
    <w:rsid w:val="00962248"/>
    <w:rsid w:val="0096295B"/>
    <w:rsid w:val="009638B6"/>
    <w:rsid w:val="00963A01"/>
    <w:rsid w:val="00963C17"/>
    <w:rsid w:val="00963C40"/>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0BD"/>
    <w:rsid w:val="0097450E"/>
    <w:rsid w:val="009746F3"/>
    <w:rsid w:val="00974B5A"/>
    <w:rsid w:val="0097528D"/>
    <w:rsid w:val="0097547F"/>
    <w:rsid w:val="00975A9A"/>
    <w:rsid w:val="00975CF8"/>
    <w:rsid w:val="0097653B"/>
    <w:rsid w:val="0097704A"/>
    <w:rsid w:val="0097760B"/>
    <w:rsid w:val="00977705"/>
    <w:rsid w:val="00977D43"/>
    <w:rsid w:val="00977F37"/>
    <w:rsid w:val="0098060B"/>
    <w:rsid w:val="0098078C"/>
    <w:rsid w:val="00980966"/>
    <w:rsid w:val="00980A32"/>
    <w:rsid w:val="00980D85"/>
    <w:rsid w:val="009811C9"/>
    <w:rsid w:val="009814B7"/>
    <w:rsid w:val="009815E5"/>
    <w:rsid w:val="0098177E"/>
    <w:rsid w:val="009818A7"/>
    <w:rsid w:val="00981A05"/>
    <w:rsid w:val="00981D1F"/>
    <w:rsid w:val="0098274D"/>
    <w:rsid w:val="009831A3"/>
    <w:rsid w:val="009833B8"/>
    <w:rsid w:val="00983696"/>
    <w:rsid w:val="00983778"/>
    <w:rsid w:val="00983980"/>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09A"/>
    <w:rsid w:val="009901D3"/>
    <w:rsid w:val="0099037C"/>
    <w:rsid w:val="009908EE"/>
    <w:rsid w:val="00990F57"/>
    <w:rsid w:val="00991A67"/>
    <w:rsid w:val="00991A9B"/>
    <w:rsid w:val="0099266C"/>
    <w:rsid w:val="0099283E"/>
    <w:rsid w:val="009931B2"/>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8B2"/>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E9C"/>
    <w:rsid w:val="009B1F3A"/>
    <w:rsid w:val="009B277A"/>
    <w:rsid w:val="009B2F40"/>
    <w:rsid w:val="009B3385"/>
    <w:rsid w:val="009B3570"/>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352"/>
    <w:rsid w:val="009C0419"/>
    <w:rsid w:val="009C0498"/>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7B25"/>
    <w:rsid w:val="009D000F"/>
    <w:rsid w:val="009D0508"/>
    <w:rsid w:val="009D06FD"/>
    <w:rsid w:val="009D092C"/>
    <w:rsid w:val="009D0DFA"/>
    <w:rsid w:val="009D0EF9"/>
    <w:rsid w:val="009D0FA5"/>
    <w:rsid w:val="009D2AAF"/>
    <w:rsid w:val="009D2AFE"/>
    <w:rsid w:val="009D328F"/>
    <w:rsid w:val="009D3649"/>
    <w:rsid w:val="009D397D"/>
    <w:rsid w:val="009D3D0C"/>
    <w:rsid w:val="009D3DF3"/>
    <w:rsid w:val="009D42A4"/>
    <w:rsid w:val="009D4FA0"/>
    <w:rsid w:val="009D54A7"/>
    <w:rsid w:val="009D5547"/>
    <w:rsid w:val="009D5BF8"/>
    <w:rsid w:val="009D6472"/>
    <w:rsid w:val="009D6D9B"/>
    <w:rsid w:val="009D6EDD"/>
    <w:rsid w:val="009D750A"/>
    <w:rsid w:val="009D782E"/>
    <w:rsid w:val="009E0D77"/>
    <w:rsid w:val="009E1003"/>
    <w:rsid w:val="009E13F9"/>
    <w:rsid w:val="009E1556"/>
    <w:rsid w:val="009E274B"/>
    <w:rsid w:val="009E291E"/>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485"/>
    <w:rsid w:val="009E78E0"/>
    <w:rsid w:val="009E7DF8"/>
    <w:rsid w:val="009E7E0F"/>
    <w:rsid w:val="009F0005"/>
    <w:rsid w:val="009F09E4"/>
    <w:rsid w:val="009F0C3A"/>
    <w:rsid w:val="009F1054"/>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30B"/>
    <w:rsid w:val="009F57CB"/>
    <w:rsid w:val="009F6F96"/>
    <w:rsid w:val="009F791D"/>
    <w:rsid w:val="009F7AC2"/>
    <w:rsid w:val="00A0085E"/>
    <w:rsid w:val="00A0088A"/>
    <w:rsid w:val="00A00A61"/>
    <w:rsid w:val="00A00C36"/>
    <w:rsid w:val="00A02149"/>
    <w:rsid w:val="00A02A6B"/>
    <w:rsid w:val="00A031A3"/>
    <w:rsid w:val="00A033A9"/>
    <w:rsid w:val="00A03846"/>
    <w:rsid w:val="00A04052"/>
    <w:rsid w:val="00A0424C"/>
    <w:rsid w:val="00A04301"/>
    <w:rsid w:val="00A04ADD"/>
    <w:rsid w:val="00A04D0E"/>
    <w:rsid w:val="00A05CBA"/>
    <w:rsid w:val="00A05E7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AA8"/>
    <w:rsid w:val="00A12D4F"/>
    <w:rsid w:val="00A1335A"/>
    <w:rsid w:val="00A14B82"/>
    <w:rsid w:val="00A14BC8"/>
    <w:rsid w:val="00A150F8"/>
    <w:rsid w:val="00A15748"/>
    <w:rsid w:val="00A15B19"/>
    <w:rsid w:val="00A1612B"/>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C8"/>
    <w:rsid w:val="00A34910"/>
    <w:rsid w:val="00A34B34"/>
    <w:rsid w:val="00A34C87"/>
    <w:rsid w:val="00A34F0B"/>
    <w:rsid w:val="00A35871"/>
    <w:rsid w:val="00A36713"/>
    <w:rsid w:val="00A36C54"/>
    <w:rsid w:val="00A37140"/>
    <w:rsid w:val="00A37844"/>
    <w:rsid w:val="00A40593"/>
    <w:rsid w:val="00A406C5"/>
    <w:rsid w:val="00A40FE4"/>
    <w:rsid w:val="00A41113"/>
    <w:rsid w:val="00A415A6"/>
    <w:rsid w:val="00A422F9"/>
    <w:rsid w:val="00A42BA1"/>
    <w:rsid w:val="00A42D3E"/>
    <w:rsid w:val="00A43557"/>
    <w:rsid w:val="00A435FD"/>
    <w:rsid w:val="00A437D7"/>
    <w:rsid w:val="00A44509"/>
    <w:rsid w:val="00A44596"/>
    <w:rsid w:val="00A44A48"/>
    <w:rsid w:val="00A45417"/>
    <w:rsid w:val="00A4586A"/>
    <w:rsid w:val="00A45AB1"/>
    <w:rsid w:val="00A45E2F"/>
    <w:rsid w:val="00A4634B"/>
    <w:rsid w:val="00A46945"/>
    <w:rsid w:val="00A46A27"/>
    <w:rsid w:val="00A46AED"/>
    <w:rsid w:val="00A46C71"/>
    <w:rsid w:val="00A470D5"/>
    <w:rsid w:val="00A47645"/>
    <w:rsid w:val="00A47D6E"/>
    <w:rsid w:val="00A501AE"/>
    <w:rsid w:val="00A509B9"/>
    <w:rsid w:val="00A510DF"/>
    <w:rsid w:val="00A51108"/>
    <w:rsid w:val="00A514B1"/>
    <w:rsid w:val="00A52251"/>
    <w:rsid w:val="00A523EC"/>
    <w:rsid w:val="00A52556"/>
    <w:rsid w:val="00A52A93"/>
    <w:rsid w:val="00A52B9E"/>
    <w:rsid w:val="00A52F83"/>
    <w:rsid w:val="00A530E6"/>
    <w:rsid w:val="00A53497"/>
    <w:rsid w:val="00A548D9"/>
    <w:rsid w:val="00A55032"/>
    <w:rsid w:val="00A55499"/>
    <w:rsid w:val="00A55DAD"/>
    <w:rsid w:val="00A55ECB"/>
    <w:rsid w:val="00A55F8D"/>
    <w:rsid w:val="00A56CBA"/>
    <w:rsid w:val="00A5737D"/>
    <w:rsid w:val="00A57A04"/>
    <w:rsid w:val="00A57E77"/>
    <w:rsid w:val="00A604D5"/>
    <w:rsid w:val="00A608A8"/>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532"/>
    <w:rsid w:val="00A64ADC"/>
    <w:rsid w:val="00A65040"/>
    <w:rsid w:val="00A6693D"/>
    <w:rsid w:val="00A66B60"/>
    <w:rsid w:val="00A6799F"/>
    <w:rsid w:val="00A67C25"/>
    <w:rsid w:val="00A67FE7"/>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6232"/>
    <w:rsid w:val="00A76693"/>
    <w:rsid w:val="00A76E55"/>
    <w:rsid w:val="00A76F9B"/>
    <w:rsid w:val="00A775E3"/>
    <w:rsid w:val="00A77DF3"/>
    <w:rsid w:val="00A77E7B"/>
    <w:rsid w:val="00A808D5"/>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31D"/>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1BC7"/>
    <w:rsid w:val="00AA2046"/>
    <w:rsid w:val="00AA2621"/>
    <w:rsid w:val="00AA2D6F"/>
    <w:rsid w:val="00AA3049"/>
    <w:rsid w:val="00AA315F"/>
    <w:rsid w:val="00AA3314"/>
    <w:rsid w:val="00AA38F5"/>
    <w:rsid w:val="00AA3F19"/>
    <w:rsid w:val="00AA4781"/>
    <w:rsid w:val="00AA48AC"/>
    <w:rsid w:val="00AA535D"/>
    <w:rsid w:val="00AA56EA"/>
    <w:rsid w:val="00AA58EE"/>
    <w:rsid w:val="00AA6409"/>
    <w:rsid w:val="00AA6464"/>
    <w:rsid w:val="00AA753B"/>
    <w:rsid w:val="00AA75C4"/>
    <w:rsid w:val="00AA75D5"/>
    <w:rsid w:val="00AA7963"/>
    <w:rsid w:val="00AA7A75"/>
    <w:rsid w:val="00AB0285"/>
    <w:rsid w:val="00AB0730"/>
    <w:rsid w:val="00AB095B"/>
    <w:rsid w:val="00AB0D38"/>
    <w:rsid w:val="00AB19C3"/>
    <w:rsid w:val="00AB31E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4F"/>
    <w:rsid w:val="00AC2752"/>
    <w:rsid w:val="00AC2B35"/>
    <w:rsid w:val="00AC34DB"/>
    <w:rsid w:val="00AC4011"/>
    <w:rsid w:val="00AC4204"/>
    <w:rsid w:val="00AC45EE"/>
    <w:rsid w:val="00AC4926"/>
    <w:rsid w:val="00AC4EDC"/>
    <w:rsid w:val="00AC512D"/>
    <w:rsid w:val="00AC5146"/>
    <w:rsid w:val="00AC54B7"/>
    <w:rsid w:val="00AC5BB9"/>
    <w:rsid w:val="00AC5FDB"/>
    <w:rsid w:val="00AC6372"/>
    <w:rsid w:val="00AC64F9"/>
    <w:rsid w:val="00AC6615"/>
    <w:rsid w:val="00AC673C"/>
    <w:rsid w:val="00AC6B1E"/>
    <w:rsid w:val="00AC7294"/>
    <w:rsid w:val="00AC76E0"/>
    <w:rsid w:val="00AC7A1D"/>
    <w:rsid w:val="00AD000F"/>
    <w:rsid w:val="00AD0E15"/>
    <w:rsid w:val="00AD1C71"/>
    <w:rsid w:val="00AD2572"/>
    <w:rsid w:val="00AD2B4F"/>
    <w:rsid w:val="00AD2D5A"/>
    <w:rsid w:val="00AD33FE"/>
    <w:rsid w:val="00AD3543"/>
    <w:rsid w:val="00AD40AE"/>
    <w:rsid w:val="00AD4173"/>
    <w:rsid w:val="00AD4560"/>
    <w:rsid w:val="00AD4AA4"/>
    <w:rsid w:val="00AD4DC3"/>
    <w:rsid w:val="00AD5232"/>
    <w:rsid w:val="00AD5580"/>
    <w:rsid w:val="00AD5B93"/>
    <w:rsid w:val="00AD5C19"/>
    <w:rsid w:val="00AD6658"/>
    <w:rsid w:val="00AD6AFB"/>
    <w:rsid w:val="00AD6E00"/>
    <w:rsid w:val="00AD702B"/>
    <w:rsid w:val="00AD7044"/>
    <w:rsid w:val="00AE002B"/>
    <w:rsid w:val="00AE0652"/>
    <w:rsid w:val="00AE0C9D"/>
    <w:rsid w:val="00AE1291"/>
    <w:rsid w:val="00AE17E6"/>
    <w:rsid w:val="00AE2515"/>
    <w:rsid w:val="00AE26EA"/>
    <w:rsid w:val="00AE2E67"/>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B31"/>
    <w:rsid w:val="00AE7D48"/>
    <w:rsid w:val="00AF07B6"/>
    <w:rsid w:val="00AF08F6"/>
    <w:rsid w:val="00AF0D0B"/>
    <w:rsid w:val="00AF170E"/>
    <w:rsid w:val="00AF1813"/>
    <w:rsid w:val="00AF1E86"/>
    <w:rsid w:val="00AF1EC5"/>
    <w:rsid w:val="00AF2569"/>
    <w:rsid w:val="00AF271D"/>
    <w:rsid w:val="00AF39C3"/>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71F"/>
    <w:rsid w:val="00B04DF6"/>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8"/>
    <w:rsid w:val="00B17195"/>
    <w:rsid w:val="00B17522"/>
    <w:rsid w:val="00B17B9A"/>
    <w:rsid w:val="00B17F48"/>
    <w:rsid w:val="00B20035"/>
    <w:rsid w:val="00B204B1"/>
    <w:rsid w:val="00B206DE"/>
    <w:rsid w:val="00B208B9"/>
    <w:rsid w:val="00B20A01"/>
    <w:rsid w:val="00B20EF0"/>
    <w:rsid w:val="00B21441"/>
    <w:rsid w:val="00B218BF"/>
    <w:rsid w:val="00B21B28"/>
    <w:rsid w:val="00B21F35"/>
    <w:rsid w:val="00B226B0"/>
    <w:rsid w:val="00B228B8"/>
    <w:rsid w:val="00B22BD5"/>
    <w:rsid w:val="00B23451"/>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8EA"/>
    <w:rsid w:val="00B33596"/>
    <w:rsid w:val="00B338C2"/>
    <w:rsid w:val="00B339F8"/>
    <w:rsid w:val="00B34052"/>
    <w:rsid w:val="00B34B26"/>
    <w:rsid w:val="00B35A82"/>
    <w:rsid w:val="00B35AB6"/>
    <w:rsid w:val="00B35ECF"/>
    <w:rsid w:val="00B36839"/>
    <w:rsid w:val="00B36BE2"/>
    <w:rsid w:val="00B372AB"/>
    <w:rsid w:val="00B37EB5"/>
    <w:rsid w:val="00B4002F"/>
    <w:rsid w:val="00B4009C"/>
    <w:rsid w:val="00B40108"/>
    <w:rsid w:val="00B402D7"/>
    <w:rsid w:val="00B40441"/>
    <w:rsid w:val="00B405A7"/>
    <w:rsid w:val="00B406BD"/>
    <w:rsid w:val="00B4071B"/>
    <w:rsid w:val="00B40DC3"/>
    <w:rsid w:val="00B40E47"/>
    <w:rsid w:val="00B41E50"/>
    <w:rsid w:val="00B42061"/>
    <w:rsid w:val="00B42C87"/>
    <w:rsid w:val="00B4302E"/>
    <w:rsid w:val="00B430D4"/>
    <w:rsid w:val="00B4359B"/>
    <w:rsid w:val="00B43656"/>
    <w:rsid w:val="00B43903"/>
    <w:rsid w:val="00B43AE8"/>
    <w:rsid w:val="00B450AD"/>
    <w:rsid w:val="00B46474"/>
    <w:rsid w:val="00B466EF"/>
    <w:rsid w:val="00B46792"/>
    <w:rsid w:val="00B467FB"/>
    <w:rsid w:val="00B468AA"/>
    <w:rsid w:val="00B46AE9"/>
    <w:rsid w:val="00B46B27"/>
    <w:rsid w:val="00B46D2B"/>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4B9"/>
    <w:rsid w:val="00B637C5"/>
    <w:rsid w:val="00B639B7"/>
    <w:rsid w:val="00B63E20"/>
    <w:rsid w:val="00B6423A"/>
    <w:rsid w:val="00B6572A"/>
    <w:rsid w:val="00B65784"/>
    <w:rsid w:val="00B65D2D"/>
    <w:rsid w:val="00B66582"/>
    <w:rsid w:val="00B6676A"/>
    <w:rsid w:val="00B67016"/>
    <w:rsid w:val="00B6709E"/>
    <w:rsid w:val="00B672CA"/>
    <w:rsid w:val="00B67329"/>
    <w:rsid w:val="00B6778B"/>
    <w:rsid w:val="00B67A61"/>
    <w:rsid w:val="00B70BBA"/>
    <w:rsid w:val="00B70FCD"/>
    <w:rsid w:val="00B71B96"/>
    <w:rsid w:val="00B71D08"/>
    <w:rsid w:val="00B71F45"/>
    <w:rsid w:val="00B72889"/>
    <w:rsid w:val="00B7290C"/>
    <w:rsid w:val="00B72BFB"/>
    <w:rsid w:val="00B72C88"/>
    <w:rsid w:val="00B72FD9"/>
    <w:rsid w:val="00B7313B"/>
    <w:rsid w:val="00B73D38"/>
    <w:rsid w:val="00B73E16"/>
    <w:rsid w:val="00B740AB"/>
    <w:rsid w:val="00B74E0B"/>
    <w:rsid w:val="00B7544C"/>
    <w:rsid w:val="00B754D5"/>
    <w:rsid w:val="00B75541"/>
    <w:rsid w:val="00B75A01"/>
    <w:rsid w:val="00B75B80"/>
    <w:rsid w:val="00B75D98"/>
    <w:rsid w:val="00B76287"/>
    <w:rsid w:val="00B76B73"/>
    <w:rsid w:val="00B772D9"/>
    <w:rsid w:val="00B7755F"/>
    <w:rsid w:val="00B779C0"/>
    <w:rsid w:val="00B77A51"/>
    <w:rsid w:val="00B80456"/>
    <w:rsid w:val="00B80523"/>
    <w:rsid w:val="00B80581"/>
    <w:rsid w:val="00B80886"/>
    <w:rsid w:val="00B810FB"/>
    <w:rsid w:val="00B81104"/>
    <w:rsid w:val="00B81228"/>
    <w:rsid w:val="00B814CA"/>
    <w:rsid w:val="00B816C5"/>
    <w:rsid w:val="00B8171E"/>
    <w:rsid w:val="00B8212D"/>
    <w:rsid w:val="00B82316"/>
    <w:rsid w:val="00B82C71"/>
    <w:rsid w:val="00B8305A"/>
    <w:rsid w:val="00B83FAA"/>
    <w:rsid w:val="00B846DA"/>
    <w:rsid w:val="00B849A4"/>
    <w:rsid w:val="00B84E99"/>
    <w:rsid w:val="00B84EA8"/>
    <w:rsid w:val="00B8504D"/>
    <w:rsid w:val="00B85472"/>
    <w:rsid w:val="00B857F8"/>
    <w:rsid w:val="00B85B03"/>
    <w:rsid w:val="00B8624D"/>
    <w:rsid w:val="00B86BB1"/>
    <w:rsid w:val="00B901BC"/>
    <w:rsid w:val="00B90908"/>
    <w:rsid w:val="00B90F91"/>
    <w:rsid w:val="00B91515"/>
    <w:rsid w:val="00B91A67"/>
    <w:rsid w:val="00B91BB6"/>
    <w:rsid w:val="00B91D1C"/>
    <w:rsid w:val="00B91ECD"/>
    <w:rsid w:val="00B92475"/>
    <w:rsid w:val="00B9288B"/>
    <w:rsid w:val="00B92B8B"/>
    <w:rsid w:val="00B92D92"/>
    <w:rsid w:val="00B934E0"/>
    <w:rsid w:val="00B93FFB"/>
    <w:rsid w:val="00B94028"/>
    <w:rsid w:val="00B942F3"/>
    <w:rsid w:val="00B943A8"/>
    <w:rsid w:val="00B9470C"/>
    <w:rsid w:val="00B9495B"/>
    <w:rsid w:val="00B94C9E"/>
    <w:rsid w:val="00B95126"/>
    <w:rsid w:val="00B95427"/>
    <w:rsid w:val="00B9570F"/>
    <w:rsid w:val="00B957BF"/>
    <w:rsid w:val="00B95B5F"/>
    <w:rsid w:val="00B95BD0"/>
    <w:rsid w:val="00B95C3A"/>
    <w:rsid w:val="00B96310"/>
    <w:rsid w:val="00B9742B"/>
    <w:rsid w:val="00BA0D4F"/>
    <w:rsid w:val="00BA13E5"/>
    <w:rsid w:val="00BA140C"/>
    <w:rsid w:val="00BA15C1"/>
    <w:rsid w:val="00BA1647"/>
    <w:rsid w:val="00BA19B3"/>
    <w:rsid w:val="00BA2073"/>
    <w:rsid w:val="00BA256A"/>
    <w:rsid w:val="00BA25D1"/>
    <w:rsid w:val="00BA2A59"/>
    <w:rsid w:val="00BA2A79"/>
    <w:rsid w:val="00BA3003"/>
    <w:rsid w:val="00BA37E0"/>
    <w:rsid w:val="00BA4038"/>
    <w:rsid w:val="00BA457F"/>
    <w:rsid w:val="00BA4805"/>
    <w:rsid w:val="00BA48A6"/>
    <w:rsid w:val="00BA4F82"/>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133"/>
    <w:rsid w:val="00BB55C9"/>
    <w:rsid w:val="00BB55D7"/>
    <w:rsid w:val="00BB59A8"/>
    <w:rsid w:val="00BB66AF"/>
    <w:rsid w:val="00BB673C"/>
    <w:rsid w:val="00BB692D"/>
    <w:rsid w:val="00BB6CA0"/>
    <w:rsid w:val="00BB7077"/>
    <w:rsid w:val="00BB7A4F"/>
    <w:rsid w:val="00BB7B03"/>
    <w:rsid w:val="00BB7EC6"/>
    <w:rsid w:val="00BC036F"/>
    <w:rsid w:val="00BC06A6"/>
    <w:rsid w:val="00BC0E01"/>
    <w:rsid w:val="00BC1528"/>
    <w:rsid w:val="00BC2281"/>
    <w:rsid w:val="00BC22F8"/>
    <w:rsid w:val="00BC2852"/>
    <w:rsid w:val="00BC2B22"/>
    <w:rsid w:val="00BC3BC4"/>
    <w:rsid w:val="00BC3CDB"/>
    <w:rsid w:val="00BC3DC5"/>
    <w:rsid w:val="00BC3F11"/>
    <w:rsid w:val="00BC40DA"/>
    <w:rsid w:val="00BC54BB"/>
    <w:rsid w:val="00BC583F"/>
    <w:rsid w:val="00BC5AE2"/>
    <w:rsid w:val="00BC5C0D"/>
    <w:rsid w:val="00BC5CCB"/>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CB"/>
    <w:rsid w:val="00BE5DBA"/>
    <w:rsid w:val="00BE5E31"/>
    <w:rsid w:val="00BE64BE"/>
    <w:rsid w:val="00BE6880"/>
    <w:rsid w:val="00BE6A32"/>
    <w:rsid w:val="00BE71EA"/>
    <w:rsid w:val="00BE7A39"/>
    <w:rsid w:val="00BF0210"/>
    <w:rsid w:val="00BF06F7"/>
    <w:rsid w:val="00BF081A"/>
    <w:rsid w:val="00BF087D"/>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B9"/>
    <w:rsid w:val="00BF5D92"/>
    <w:rsid w:val="00BF5F60"/>
    <w:rsid w:val="00BF64E1"/>
    <w:rsid w:val="00BF69D7"/>
    <w:rsid w:val="00BF6AF9"/>
    <w:rsid w:val="00BF7900"/>
    <w:rsid w:val="00BF7954"/>
    <w:rsid w:val="00BF7B47"/>
    <w:rsid w:val="00C004BB"/>
    <w:rsid w:val="00C0061B"/>
    <w:rsid w:val="00C00667"/>
    <w:rsid w:val="00C00A81"/>
    <w:rsid w:val="00C00F29"/>
    <w:rsid w:val="00C012B5"/>
    <w:rsid w:val="00C013AA"/>
    <w:rsid w:val="00C018E2"/>
    <w:rsid w:val="00C01B52"/>
    <w:rsid w:val="00C01C59"/>
    <w:rsid w:val="00C02117"/>
    <w:rsid w:val="00C02958"/>
    <w:rsid w:val="00C0342A"/>
    <w:rsid w:val="00C037DD"/>
    <w:rsid w:val="00C03A82"/>
    <w:rsid w:val="00C04E19"/>
    <w:rsid w:val="00C05100"/>
    <w:rsid w:val="00C05B39"/>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73D"/>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116B"/>
    <w:rsid w:val="00C31791"/>
    <w:rsid w:val="00C31977"/>
    <w:rsid w:val="00C3220E"/>
    <w:rsid w:val="00C32AAC"/>
    <w:rsid w:val="00C32D53"/>
    <w:rsid w:val="00C338B2"/>
    <w:rsid w:val="00C342DC"/>
    <w:rsid w:val="00C343F7"/>
    <w:rsid w:val="00C34862"/>
    <w:rsid w:val="00C34B68"/>
    <w:rsid w:val="00C34ED3"/>
    <w:rsid w:val="00C3516C"/>
    <w:rsid w:val="00C3518C"/>
    <w:rsid w:val="00C353D1"/>
    <w:rsid w:val="00C353FA"/>
    <w:rsid w:val="00C35B61"/>
    <w:rsid w:val="00C35C6C"/>
    <w:rsid w:val="00C35E6D"/>
    <w:rsid w:val="00C36391"/>
    <w:rsid w:val="00C36B56"/>
    <w:rsid w:val="00C375E7"/>
    <w:rsid w:val="00C376A6"/>
    <w:rsid w:val="00C37E10"/>
    <w:rsid w:val="00C37E70"/>
    <w:rsid w:val="00C406B4"/>
    <w:rsid w:val="00C40705"/>
    <w:rsid w:val="00C407ED"/>
    <w:rsid w:val="00C40FCF"/>
    <w:rsid w:val="00C41CF7"/>
    <w:rsid w:val="00C41EBF"/>
    <w:rsid w:val="00C4289E"/>
    <w:rsid w:val="00C4326F"/>
    <w:rsid w:val="00C435C4"/>
    <w:rsid w:val="00C43722"/>
    <w:rsid w:val="00C43873"/>
    <w:rsid w:val="00C43A3C"/>
    <w:rsid w:val="00C4408F"/>
    <w:rsid w:val="00C447A9"/>
    <w:rsid w:val="00C44921"/>
    <w:rsid w:val="00C44C36"/>
    <w:rsid w:val="00C4540E"/>
    <w:rsid w:val="00C45C21"/>
    <w:rsid w:val="00C45C79"/>
    <w:rsid w:val="00C45EC1"/>
    <w:rsid w:val="00C46501"/>
    <w:rsid w:val="00C46522"/>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ACF"/>
    <w:rsid w:val="00C57F25"/>
    <w:rsid w:val="00C57F72"/>
    <w:rsid w:val="00C60580"/>
    <w:rsid w:val="00C61383"/>
    <w:rsid w:val="00C61ADB"/>
    <w:rsid w:val="00C61C8D"/>
    <w:rsid w:val="00C61E08"/>
    <w:rsid w:val="00C61F39"/>
    <w:rsid w:val="00C624E1"/>
    <w:rsid w:val="00C63335"/>
    <w:rsid w:val="00C64328"/>
    <w:rsid w:val="00C6438B"/>
    <w:rsid w:val="00C6481F"/>
    <w:rsid w:val="00C64C41"/>
    <w:rsid w:val="00C64EF6"/>
    <w:rsid w:val="00C64FC4"/>
    <w:rsid w:val="00C65479"/>
    <w:rsid w:val="00C65EDD"/>
    <w:rsid w:val="00C664D2"/>
    <w:rsid w:val="00C6696F"/>
    <w:rsid w:val="00C66C36"/>
    <w:rsid w:val="00C67024"/>
    <w:rsid w:val="00C670D5"/>
    <w:rsid w:val="00C671DB"/>
    <w:rsid w:val="00C6733F"/>
    <w:rsid w:val="00C7017C"/>
    <w:rsid w:val="00C71047"/>
    <w:rsid w:val="00C7154D"/>
    <w:rsid w:val="00C717B8"/>
    <w:rsid w:val="00C71BAA"/>
    <w:rsid w:val="00C71EA2"/>
    <w:rsid w:val="00C7244E"/>
    <w:rsid w:val="00C72468"/>
    <w:rsid w:val="00C7269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1DF6"/>
    <w:rsid w:val="00C821F5"/>
    <w:rsid w:val="00C8299A"/>
    <w:rsid w:val="00C830A5"/>
    <w:rsid w:val="00C8378F"/>
    <w:rsid w:val="00C837AD"/>
    <w:rsid w:val="00C83953"/>
    <w:rsid w:val="00C83ADB"/>
    <w:rsid w:val="00C8429F"/>
    <w:rsid w:val="00C847F8"/>
    <w:rsid w:val="00C84A7B"/>
    <w:rsid w:val="00C84D33"/>
    <w:rsid w:val="00C84DAB"/>
    <w:rsid w:val="00C8529D"/>
    <w:rsid w:val="00C858D4"/>
    <w:rsid w:val="00C85A76"/>
    <w:rsid w:val="00C85B71"/>
    <w:rsid w:val="00C86BC2"/>
    <w:rsid w:val="00C87619"/>
    <w:rsid w:val="00C8782F"/>
    <w:rsid w:val="00C878E2"/>
    <w:rsid w:val="00C879CF"/>
    <w:rsid w:val="00C87E6D"/>
    <w:rsid w:val="00C87F48"/>
    <w:rsid w:val="00C90625"/>
    <w:rsid w:val="00C90FF2"/>
    <w:rsid w:val="00C90FFC"/>
    <w:rsid w:val="00C9108D"/>
    <w:rsid w:val="00C912B8"/>
    <w:rsid w:val="00C91C03"/>
    <w:rsid w:val="00C91F19"/>
    <w:rsid w:val="00C91FB4"/>
    <w:rsid w:val="00C9222F"/>
    <w:rsid w:val="00C924F5"/>
    <w:rsid w:val="00C9250E"/>
    <w:rsid w:val="00C92541"/>
    <w:rsid w:val="00C92676"/>
    <w:rsid w:val="00C927A0"/>
    <w:rsid w:val="00C92CF1"/>
    <w:rsid w:val="00C93236"/>
    <w:rsid w:val="00C93282"/>
    <w:rsid w:val="00C934CA"/>
    <w:rsid w:val="00C93535"/>
    <w:rsid w:val="00C93625"/>
    <w:rsid w:val="00C93D54"/>
    <w:rsid w:val="00C940E8"/>
    <w:rsid w:val="00C943B2"/>
    <w:rsid w:val="00C94E0C"/>
    <w:rsid w:val="00C9502E"/>
    <w:rsid w:val="00C950CC"/>
    <w:rsid w:val="00C95605"/>
    <w:rsid w:val="00C95675"/>
    <w:rsid w:val="00C9597B"/>
    <w:rsid w:val="00C95ADE"/>
    <w:rsid w:val="00C95BA3"/>
    <w:rsid w:val="00C95D5C"/>
    <w:rsid w:val="00C96C27"/>
    <w:rsid w:val="00C9703A"/>
    <w:rsid w:val="00C9712A"/>
    <w:rsid w:val="00C97287"/>
    <w:rsid w:val="00C97B42"/>
    <w:rsid w:val="00C97C32"/>
    <w:rsid w:val="00C97DC8"/>
    <w:rsid w:val="00CA07BD"/>
    <w:rsid w:val="00CA1318"/>
    <w:rsid w:val="00CA15D8"/>
    <w:rsid w:val="00CA1C25"/>
    <w:rsid w:val="00CA1CBC"/>
    <w:rsid w:val="00CA1DF0"/>
    <w:rsid w:val="00CA29D4"/>
    <w:rsid w:val="00CA2B41"/>
    <w:rsid w:val="00CA2DD4"/>
    <w:rsid w:val="00CA2F86"/>
    <w:rsid w:val="00CA31AD"/>
    <w:rsid w:val="00CA331C"/>
    <w:rsid w:val="00CA3CD0"/>
    <w:rsid w:val="00CA484E"/>
    <w:rsid w:val="00CA4E19"/>
    <w:rsid w:val="00CA5325"/>
    <w:rsid w:val="00CA5713"/>
    <w:rsid w:val="00CA5BA7"/>
    <w:rsid w:val="00CA6798"/>
    <w:rsid w:val="00CA720F"/>
    <w:rsid w:val="00CA77F8"/>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07"/>
    <w:rsid w:val="00CB4653"/>
    <w:rsid w:val="00CB4BFB"/>
    <w:rsid w:val="00CB4D9B"/>
    <w:rsid w:val="00CB4FA3"/>
    <w:rsid w:val="00CB5DA9"/>
    <w:rsid w:val="00CB5DF5"/>
    <w:rsid w:val="00CB5FF8"/>
    <w:rsid w:val="00CB60B6"/>
    <w:rsid w:val="00CB6213"/>
    <w:rsid w:val="00CB649D"/>
    <w:rsid w:val="00CB6650"/>
    <w:rsid w:val="00CB691D"/>
    <w:rsid w:val="00CB6EC8"/>
    <w:rsid w:val="00CB7520"/>
    <w:rsid w:val="00CC076A"/>
    <w:rsid w:val="00CC0D71"/>
    <w:rsid w:val="00CC0E97"/>
    <w:rsid w:val="00CC12CA"/>
    <w:rsid w:val="00CC1325"/>
    <w:rsid w:val="00CC1376"/>
    <w:rsid w:val="00CC13B1"/>
    <w:rsid w:val="00CC13BD"/>
    <w:rsid w:val="00CC15E6"/>
    <w:rsid w:val="00CC18E2"/>
    <w:rsid w:val="00CC19A0"/>
    <w:rsid w:val="00CC1A55"/>
    <w:rsid w:val="00CC2A8C"/>
    <w:rsid w:val="00CC3031"/>
    <w:rsid w:val="00CC3457"/>
    <w:rsid w:val="00CC3DC0"/>
    <w:rsid w:val="00CC4607"/>
    <w:rsid w:val="00CC5090"/>
    <w:rsid w:val="00CC5113"/>
    <w:rsid w:val="00CC5ECD"/>
    <w:rsid w:val="00CC6FF4"/>
    <w:rsid w:val="00CC73A1"/>
    <w:rsid w:val="00CC74F3"/>
    <w:rsid w:val="00CC777F"/>
    <w:rsid w:val="00CC78AA"/>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599"/>
    <w:rsid w:val="00CD4EFB"/>
    <w:rsid w:val="00CD4F35"/>
    <w:rsid w:val="00CD50B9"/>
    <w:rsid w:val="00CD51F9"/>
    <w:rsid w:val="00CD57A6"/>
    <w:rsid w:val="00CD5E3E"/>
    <w:rsid w:val="00CD5F00"/>
    <w:rsid w:val="00CD5F63"/>
    <w:rsid w:val="00CD6021"/>
    <w:rsid w:val="00CD6193"/>
    <w:rsid w:val="00CD6248"/>
    <w:rsid w:val="00CD6391"/>
    <w:rsid w:val="00CD63F3"/>
    <w:rsid w:val="00CD65CB"/>
    <w:rsid w:val="00CD6769"/>
    <w:rsid w:val="00CD7078"/>
    <w:rsid w:val="00CD713B"/>
    <w:rsid w:val="00CD73E3"/>
    <w:rsid w:val="00CD76BB"/>
    <w:rsid w:val="00CD7A1B"/>
    <w:rsid w:val="00CE0710"/>
    <w:rsid w:val="00CE0A32"/>
    <w:rsid w:val="00CE1284"/>
    <w:rsid w:val="00CE12A3"/>
    <w:rsid w:val="00CE1551"/>
    <w:rsid w:val="00CE1AC1"/>
    <w:rsid w:val="00CE1C80"/>
    <w:rsid w:val="00CE1E70"/>
    <w:rsid w:val="00CE238B"/>
    <w:rsid w:val="00CE25FD"/>
    <w:rsid w:val="00CE2D17"/>
    <w:rsid w:val="00CE3114"/>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3A4F"/>
    <w:rsid w:val="00CF3F7D"/>
    <w:rsid w:val="00CF4299"/>
    <w:rsid w:val="00CF4CD3"/>
    <w:rsid w:val="00CF4DF4"/>
    <w:rsid w:val="00CF4EFF"/>
    <w:rsid w:val="00CF510D"/>
    <w:rsid w:val="00CF5DD4"/>
    <w:rsid w:val="00CF5F8C"/>
    <w:rsid w:val="00CF6200"/>
    <w:rsid w:val="00CF6907"/>
    <w:rsid w:val="00CF751A"/>
    <w:rsid w:val="00CF7744"/>
    <w:rsid w:val="00CF7A80"/>
    <w:rsid w:val="00CF7F92"/>
    <w:rsid w:val="00D00082"/>
    <w:rsid w:val="00D0058F"/>
    <w:rsid w:val="00D00646"/>
    <w:rsid w:val="00D0084A"/>
    <w:rsid w:val="00D00FFD"/>
    <w:rsid w:val="00D013BF"/>
    <w:rsid w:val="00D01B6C"/>
    <w:rsid w:val="00D01BB4"/>
    <w:rsid w:val="00D01D7B"/>
    <w:rsid w:val="00D02250"/>
    <w:rsid w:val="00D0235B"/>
    <w:rsid w:val="00D02BD3"/>
    <w:rsid w:val="00D036BE"/>
    <w:rsid w:val="00D03B57"/>
    <w:rsid w:val="00D03BB2"/>
    <w:rsid w:val="00D03E8E"/>
    <w:rsid w:val="00D03EF4"/>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1A8"/>
    <w:rsid w:val="00D151D7"/>
    <w:rsid w:val="00D1566F"/>
    <w:rsid w:val="00D15EA6"/>
    <w:rsid w:val="00D1650C"/>
    <w:rsid w:val="00D16A51"/>
    <w:rsid w:val="00D17C41"/>
    <w:rsid w:val="00D17C81"/>
    <w:rsid w:val="00D17E72"/>
    <w:rsid w:val="00D20D35"/>
    <w:rsid w:val="00D2139C"/>
    <w:rsid w:val="00D21990"/>
    <w:rsid w:val="00D21EE7"/>
    <w:rsid w:val="00D2278B"/>
    <w:rsid w:val="00D232FE"/>
    <w:rsid w:val="00D244A4"/>
    <w:rsid w:val="00D25926"/>
    <w:rsid w:val="00D25DB8"/>
    <w:rsid w:val="00D2625D"/>
    <w:rsid w:val="00D263C5"/>
    <w:rsid w:val="00D263D2"/>
    <w:rsid w:val="00D26877"/>
    <w:rsid w:val="00D27691"/>
    <w:rsid w:val="00D27D69"/>
    <w:rsid w:val="00D301D2"/>
    <w:rsid w:val="00D30A56"/>
    <w:rsid w:val="00D30D71"/>
    <w:rsid w:val="00D30EEF"/>
    <w:rsid w:val="00D3200C"/>
    <w:rsid w:val="00D3291A"/>
    <w:rsid w:val="00D32E61"/>
    <w:rsid w:val="00D32ECB"/>
    <w:rsid w:val="00D32F4B"/>
    <w:rsid w:val="00D33257"/>
    <w:rsid w:val="00D337A1"/>
    <w:rsid w:val="00D33AEC"/>
    <w:rsid w:val="00D33F29"/>
    <w:rsid w:val="00D35419"/>
    <w:rsid w:val="00D35504"/>
    <w:rsid w:val="00D35700"/>
    <w:rsid w:val="00D35ABF"/>
    <w:rsid w:val="00D36319"/>
    <w:rsid w:val="00D3638D"/>
    <w:rsid w:val="00D36B1C"/>
    <w:rsid w:val="00D36CB7"/>
    <w:rsid w:val="00D37E8C"/>
    <w:rsid w:val="00D40079"/>
    <w:rsid w:val="00D41B6A"/>
    <w:rsid w:val="00D426A7"/>
    <w:rsid w:val="00D43699"/>
    <w:rsid w:val="00D43736"/>
    <w:rsid w:val="00D43803"/>
    <w:rsid w:val="00D442BD"/>
    <w:rsid w:val="00D44548"/>
    <w:rsid w:val="00D447A4"/>
    <w:rsid w:val="00D45582"/>
    <w:rsid w:val="00D4569B"/>
    <w:rsid w:val="00D45705"/>
    <w:rsid w:val="00D458F2"/>
    <w:rsid w:val="00D462F2"/>
    <w:rsid w:val="00D46344"/>
    <w:rsid w:val="00D466B4"/>
    <w:rsid w:val="00D467A2"/>
    <w:rsid w:val="00D46F06"/>
    <w:rsid w:val="00D478F1"/>
    <w:rsid w:val="00D47AA3"/>
    <w:rsid w:val="00D47D77"/>
    <w:rsid w:val="00D5011F"/>
    <w:rsid w:val="00D50331"/>
    <w:rsid w:val="00D50C67"/>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132D"/>
    <w:rsid w:val="00D61369"/>
    <w:rsid w:val="00D62846"/>
    <w:rsid w:val="00D62B25"/>
    <w:rsid w:val="00D62C9D"/>
    <w:rsid w:val="00D62E4E"/>
    <w:rsid w:val="00D6323B"/>
    <w:rsid w:val="00D63491"/>
    <w:rsid w:val="00D63DF4"/>
    <w:rsid w:val="00D63FCC"/>
    <w:rsid w:val="00D6526E"/>
    <w:rsid w:val="00D65441"/>
    <w:rsid w:val="00D6544B"/>
    <w:rsid w:val="00D659AA"/>
    <w:rsid w:val="00D66610"/>
    <w:rsid w:val="00D669BD"/>
    <w:rsid w:val="00D6725C"/>
    <w:rsid w:val="00D67A10"/>
    <w:rsid w:val="00D70192"/>
    <w:rsid w:val="00D70766"/>
    <w:rsid w:val="00D70D8D"/>
    <w:rsid w:val="00D70DD1"/>
    <w:rsid w:val="00D7142E"/>
    <w:rsid w:val="00D71CA5"/>
    <w:rsid w:val="00D71CDA"/>
    <w:rsid w:val="00D720C3"/>
    <w:rsid w:val="00D725D7"/>
    <w:rsid w:val="00D72DF0"/>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700C"/>
    <w:rsid w:val="00D7720E"/>
    <w:rsid w:val="00D77707"/>
    <w:rsid w:val="00D7771C"/>
    <w:rsid w:val="00D77BE9"/>
    <w:rsid w:val="00D80500"/>
    <w:rsid w:val="00D81CD0"/>
    <w:rsid w:val="00D821ED"/>
    <w:rsid w:val="00D82D84"/>
    <w:rsid w:val="00D82F94"/>
    <w:rsid w:val="00D83147"/>
    <w:rsid w:val="00D831A9"/>
    <w:rsid w:val="00D8329A"/>
    <w:rsid w:val="00D832FB"/>
    <w:rsid w:val="00D834BE"/>
    <w:rsid w:val="00D83B5F"/>
    <w:rsid w:val="00D84040"/>
    <w:rsid w:val="00D849D9"/>
    <w:rsid w:val="00D84A6D"/>
    <w:rsid w:val="00D85A58"/>
    <w:rsid w:val="00D85AF4"/>
    <w:rsid w:val="00D85C33"/>
    <w:rsid w:val="00D86219"/>
    <w:rsid w:val="00D86447"/>
    <w:rsid w:val="00D86F87"/>
    <w:rsid w:val="00D8736B"/>
    <w:rsid w:val="00D879C4"/>
    <w:rsid w:val="00D87D28"/>
    <w:rsid w:val="00D905A4"/>
    <w:rsid w:val="00D90704"/>
    <w:rsid w:val="00D907D7"/>
    <w:rsid w:val="00D90D51"/>
    <w:rsid w:val="00D910A2"/>
    <w:rsid w:val="00D916C3"/>
    <w:rsid w:val="00D917AC"/>
    <w:rsid w:val="00D91936"/>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25"/>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EF0"/>
    <w:rsid w:val="00DB37C9"/>
    <w:rsid w:val="00DB387A"/>
    <w:rsid w:val="00DB3C23"/>
    <w:rsid w:val="00DB4788"/>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2E3C"/>
    <w:rsid w:val="00DC3D91"/>
    <w:rsid w:val="00DC4E69"/>
    <w:rsid w:val="00DC4F0C"/>
    <w:rsid w:val="00DC4F4F"/>
    <w:rsid w:val="00DC4F5B"/>
    <w:rsid w:val="00DC5043"/>
    <w:rsid w:val="00DC50E4"/>
    <w:rsid w:val="00DC59F5"/>
    <w:rsid w:val="00DC5AA2"/>
    <w:rsid w:val="00DC62A4"/>
    <w:rsid w:val="00DC6C53"/>
    <w:rsid w:val="00DC6DA3"/>
    <w:rsid w:val="00DC7853"/>
    <w:rsid w:val="00DD0F99"/>
    <w:rsid w:val="00DD16AC"/>
    <w:rsid w:val="00DD2387"/>
    <w:rsid w:val="00DD2F70"/>
    <w:rsid w:val="00DD310D"/>
    <w:rsid w:val="00DD3175"/>
    <w:rsid w:val="00DD3602"/>
    <w:rsid w:val="00DD361D"/>
    <w:rsid w:val="00DD3A4C"/>
    <w:rsid w:val="00DD3B73"/>
    <w:rsid w:val="00DD3E12"/>
    <w:rsid w:val="00DD3F09"/>
    <w:rsid w:val="00DD444B"/>
    <w:rsid w:val="00DD47CA"/>
    <w:rsid w:val="00DD4E82"/>
    <w:rsid w:val="00DD5C16"/>
    <w:rsid w:val="00DD61C1"/>
    <w:rsid w:val="00DD62A6"/>
    <w:rsid w:val="00DD6718"/>
    <w:rsid w:val="00DD6BB3"/>
    <w:rsid w:val="00DD7042"/>
    <w:rsid w:val="00DD758C"/>
    <w:rsid w:val="00DD75AF"/>
    <w:rsid w:val="00DD775F"/>
    <w:rsid w:val="00DD79B4"/>
    <w:rsid w:val="00DD7B75"/>
    <w:rsid w:val="00DE091D"/>
    <w:rsid w:val="00DE0957"/>
    <w:rsid w:val="00DE0E5A"/>
    <w:rsid w:val="00DE11A2"/>
    <w:rsid w:val="00DE124F"/>
    <w:rsid w:val="00DE27FA"/>
    <w:rsid w:val="00DE3530"/>
    <w:rsid w:val="00DE392C"/>
    <w:rsid w:val="00DE4094"/>
    <w:rsid w:val="00DE4EDB"/>
    <w:rsid w:val="00DE510D"/>
    <w:rsid w:val="00DE56E6"/>
    <w:rsid w:val="00DE59EE"/>
    <w:rsid w:val="00DE5ADE"/>
    <w:rsid w:val="00DE5BFF"/>
    <w:rsid w:val="00DE69B3"/>
    <w:rsid w:val="00DE6DAF"/>
    <w:rsid w:val="00DE6E94"/>
    <w:rsid w:val="00DE6F02"/>
    <w:rsid w:val="00DE6F2E"/>
    <w:rsid w:val="00DE7F4F"/>
    <w:rsid w:val="00DF02C7"/>
    <w:rsid w:val="00DF053D"/>
    <w:rsid w:val="00DF0A1E"/>
    <w:rsid w:val="00DF0A38"/>
    <w:rsid w:val="00DF0F57"/>
    <w:rsid w:val="00DF1189"/>
    <w:rsid w:val="00DF1520"/>
    <w:rsid w:val="00DF2922"/>
    <w:rsid w:val="00DF2A51"/>
    <w:rsid w:val="00DF2B39"/>
    <w:rsid w:val="00DF2F5B"/>
    <w:rsid w:val="00DF3EF3"/>
    <w:rsid w:val="00DF3FDD"/>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DF742A"/>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5CA"/>
    <w:rsid w:val="00E0784D"/>
    <w:rsid w:val="00E10187"/>
    <w:rsid w:val="00E1018B"/>
    <w:rsid w:val="00E10673"/>
    <w:rsid w:val="00E106E4"/>
    <w:rsid w:val="00E108C3"/>
    <w:rsid w:val="00E10D32"/>
    <w:rsid w:val="00E112C1"/>
    <w:rsid w:val="00E11467"/>
    <w:rsid w:val="00E115E0"/>
    <w:rsid w:val="00E116FF"/>
    <w:rsid w:val="00E1174E"/>
    <w:rsid w:val="00E11CE2"/>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5F3"/>
    <w:rsid w:val="00E16643"/>
    <w:rsid w:val="00E17160"/>
    <w:rsid w:val="00E17264"/>
    <w:rsid w:val="00E17B6F"/>
    <w:rsid w:val="00E20C75"/>
    <w:rsid w:val="00E21522"/>
    <w:rsid w:val="00E22002"/>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D8"/>
    <w:rsid w:val="00E3061E"/>
    <w:rsid w:val="00E30999"/>
    <w:rsid w:val="00E30CA4"/>
    <w:rsid w:val="00E327D2"/>
    <w:rsid w:val="00E329E2"/>
    <w:rsid w:val="00E32A3A"/>
    <w:rsid w:val="00E32DE3"/>
    <w:rsid w:val="00E33319"/>
    <w:rsid w:val="00E3333C"/>
    <w:rsid w:val="00E33349"/>
    <w:rsid w:val="00E3363D"/>
    <w:rsid w:val="00E33CD9"/>
    <w:rsid w:val="00E33D6F"/>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5D6B"/>
    <w:rsid w:val="00E465E4"/>
    <w:rsid w:val="00E46890"/>
    <w:rsid w:val="00E47462"/>
    <w:rsid w:val="00E47607"/>
    <w:rsid w:val="00E47A2A"/>
    <w:rsid w:val="00E47DDA"/>
    <w:rsid w:val="00E47F95"/>
    <w:rsid w:val="00E47FC7"/>
    <w:rsid w:val="00E50407"/>
    <w:rsid w:val="00E50686"/>
    <w:rsid w:val="00E50D72"/>
    <w:rsid w:val="00E51473"/>
    <w:rsid w:val="00E51481"/>
    <w:rsid w:val="00E514E0"/>
    <w:rsid w:val="00E5190B"/>
    <w:rsid w:val="00E51A4D"/>
    <w:rsid w:val="00E53735"/>
    <w:rsid w:val="00E53CA7"/>
    <w:rsid w:val="00E53D12"/>
    <w:rsid w:val="00E54086"/>
    <w:rsid w:val="00E546A5"/>
    <w:rsid w:val="00E54802"/>
    <w:rsid w:val="00E54F11"/>
    <w:rsid w:val="00E55A86"/>
    <w:rsid w:val="00E55F7A"/>
    <w:rsid w:val="00E56184"/>
    <w:rsid w:val="00E602EF"/>
    <w:rsid w:val="00E608A1"/>
    <w:rsid w:val="00E61035"/>
    <w:rsid w:val="00E62159"/>
    <w:rsid w:val="00E626BE"/>
    <w:rsid w:val="00E62780"/>
    <w:rsid w:val="00E62E9F"/>
    <w:rsid w:val="00E62EF1"/>
    <w:rsid w:val="00E630B4"/>
    <w:rsid w:val="00E63895"/>
    <w:rsid w:val="00E63AD3"/>
    <w:rsid w:val="00E63F6C"/>
    <w:rsid w:val="00E64115"/>
    <w:rsid w:val="00E645D7"/>
    <w:rsid w:val="00E64B36"/>
    <w:rsid w:val="00E64FDE"/>
    <w:rsid w:val="00E65136"/>
    <w:rsid w:val="00E65198"/>
    <w:rsid w:val="00E6599F"/>
    <w:rsid w:val="00E65D4F"/>
    <w:rsid w:val="00E65F99"/>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53DF"/>
    <w:rsid w:val="00E75798"/>
    <w:rsid w:val="00E77F05"/>
    <w:rsid w:val="00E8042F"/>
    <w:rsid w:val="00E80726"/>
    <w:rsid w:val="00E8094D"/>
    <w:rsid w:val="00E8099E"/>
    <w:rsid w:val="00E818CD"/>
    <w:rsid w:val="00E819F9"/>
    <w:rsid w:val="00E81AFD"/>
    <w:rsid w:val="00E8240F"/>
    <w:rsid w:val="00E8244F"/>
    <w:rsid w:val="00E8254A"/>
    <w:rsid w:val="00E832A5"/>
    <w:rsid w:val="00E83A43"/>
    <w:rsid w:val="00E845B6"/>
    <w:rsid w:val="00E84A65"/>
    <w:rsid w:val="00E8500B"/>
    <w:rsid w:val="00E850BB"/>
    <w:rsid w:val="00E8575B"/>
    <w:rsid w:val="00E85E78"/>
    <w:rsid w:val="00E85F36"/>
    <w:rsid w:val="00E860B3"/>
    <w:rsid w:val="00E86C57"/>
    <w:rsid w:val="00E873B8"/>
    <w:rsid w:val="00E87942"/>
    <w:rsid w:val="00E8799A"/>
    <w:rsid w:val="00E87D7B"/>
    <w:rsid w:val="00E90839"/>
    <w:rsid w:val="00E91074"/>
    <w:rsid w:val="00E9114E"/>
    <w:rsid w:val="00E9166F"/>
    <w:rsid w:val="00E91F6E"/>
    <w:rsid w:val="00E92161"/>
    <w:rsid w:val="00E92583"/>
    <w:rsid w:val="00E928ED"/>
    <w:rsid w:val="00E9290C"/>
    <w:rsid w:val="00E92A63"/>
    <w:rsid w:val="00E92BB7"/>
    <w:rsid w:val="00E93166"/>
    <w:rsid w:val="00E93281"/>
    <w:rsid w:val="00E9349B"/>
    <w:rsid w:val="00E9355E"/>
    <w:rsid w:val="00E9399D"/>
    <w:rsid w:val="00E93EAB"/>
    <w:rsid w:val="00E944BD"/>
    <w:rsid w:val="00E94539"/>
    <w:rsid w:val="00E949F4"/>
    <w:rsid w:val="00E954ED"/>
    <w:rsid w:val="00E95991"/>
    <w:rsid w:val="00E95CC4"/>
    <w:rsid w:val="00E95DEC"/>
    <w:rsid w:val="00E96324"/>
    <w:rsid w:val="00E963A7"/>
    <w:rsid w:val="00E96A01"/>
    <w:rsid w:val="00E971ED"/>
    <w:rsid w:val="00E97498"/>
    <w:rsid w:val="00EA0149"/>
    <w:rsid w:val="00EA0212"/>
    <w:rsid w:val="00EA0248"/>
    <w:rsid w:val="00EA04C1"/>
    <w:rsid w:val="00EA072B"/>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802"/>
    <w:rsid w:val="00EA4825"/>
    <w:rsid w:val="00EA4BFE"/>
    <w:rsid w:val="00EA4E34"/>
    <w:rsid w:val="00EA54AB"/>
    <w:rsid w:val="00EA55F0"/>
    <w:rsid w:val="00EA5FB8"/>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3"/>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11F"/>
    <w:rsid w:val="00EC0260"/>
    <w:rsid w:val="00EC037E"/>
    <w:rsid w:val="00EC03FC"/>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DB6"/>
    <w:rsid w:val="00EE561C"/>
    <w:rsid w:val="00EE5FEA"/>
    <w:rsid w:val="00EE603B"/>
    <w:rsid w:val="00EE6C45"/>
    <w:rsid w:val="00EE75CA"/>
    <w:rsid w:val="00EE7765"/>
    <w:rsid w:val="00EE7767"/>
    <w:rsid w:val="00EF04E8"/>
    <w:rsid w:val="00EF08FD"/>
    <w:rsid w:val="00EF0B19"/>
    <w:rsid w:val="00EF0F2B"/>
    <w:rsid w:val="00EF14A1"/>
    <w:rsid w:val="00EF1986"/>
    <w:rsid w:val="00EF1E3E"/>
    <w:rsid w:val="00EF2049"/>
    <w:rsid w:val="00EF23FC"/>
    <w:rsid w:val="00EF24C2"/>
    <w:rsid w:val="00EF2739"/>
    <w:rsid w:val="00EF3E38"/>
    <w:rsid w:val="00EF46B3"/>
    <w:rsid w:val="00EF4E63"/>
    <w:rsid w:val="00EF4E8C"/>
    <w:rsid w:val="00EF5281"/>
    <w:rsid w:val="00EF5434"/>
    <w:rsid w:val="00EF593C"/>
    <w:rsid w:val="00EF5C53"/>
    <w:rsid w:val="00EF68B6"/>
    <w:rsid w:val="00EF6BB4"/>
    <w:rsid w:val="00EF6F09"/>
    <w:rsid w:val="00EF713C"/>
    <w:rsid w:val="00EF7288"/>
    <w:rsid w:val="00EF79E9"/>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6F"/>
    <w:rsid w:val="00F07BDB"/>
    <w:rsid w:val="00F07C65"/>
    <w:rsid w:val="00F07D3A"/>
    <w:rsid w:val="00F07DBC"/>
    <w:rsid w:val="00F1027B"/>
    <w:rsid w:val="00F10E85"/>
    <w:rsid w:val="00F117A7"/>
    <w:rsid w:val="00F119CD"/>
    <w:rsid w:val="00F11CA3"/>
    <w:rsid w:val="00F120B7"/>
    <w:rsid w:val="00F124C5"/>
    <w:rsid w:val="00F12762"/>
    <w:rsid w:val="00F12A0D"/>
    <w:rsid w:val="00F13181"/>
    <w:rsid w:val="00F13546"/>
    <w:rsid w:val="00F14323"/>
    <w:rsid w:val="00F144D7"/>
    <w:rsid w:val="00F15448"/>
    <w:rsid w:val="00F15677"/>
    <w:rsid w:val="00F15AC2"/>
    <w:rsid w:val="00F15DC7"/>
    <w:rsid w:val="00F160DD"/>
    <w:rsid w:val="00F160EB"/>
    <w:rsid w:val="00F1768E"/>
    <w:rsid w:val="00F17865"/>
    <w:rsid w:val="00F202F8"/>
    <w:rsid w:val="00F206E0"/>
    <w:rsid w:val="00F20D6F"/>
    <w:rsid w:val="00F20DB0"/>
    <w:rsid w:val="00F21060"/>
    <w:rsid w:val="00F211F7"/>
    <w:rsid w:val="00F214CB"/>
    <w:rsid w:val="00F21518"/>
    <w:rsid w:val="00F21680"/>
    <w:rsid w:val="00F218A1"/>
    <w:rsid w:val="00F219E6"/>
    <w:rsid w:val="00F220E9"/>
    <w:rsid w:val="00F22187"/>
    <w:rsid w:val="00F2234A"/>
    <w:rsid w:val="00F22371"/>
    <w:rsid w:val="00F22640"/>
    <w:rsid w:val="00F24631"/>
    <w:rsid w:val="00F24F2A"/>
    <w:rsid w:val="00F25343"/>
    <w:rsid w:val="00F2548F"/>
    <w:rsid w:val="00F25588"/>
    <w:rsid w:val="00F27FA3"/>
    <w:rsid w:val="00F30A66"/>
    <w:rsid w:val="00F313D9"/>
    <w:rsid w:val="00F31993"/>
    <w:rsid w:val="00F327BB"/>
    <w:rsid w:val="00F32C2A"/>
    <w:rsid w:val="00F33273"/>
    <w:rsid w:val="00F33968"/>
    <w:rsid w:val="00F34004"/>
    <w:rsid w:val="00F34626"/>
    <w:rsid w:val="00F34C92"/>
    <w:rsid w:val="00F35776"/>
    <w:rsid w:val="00F35A13"/>
    <w:rsid w:val="00F36427"/>
    <w:rsid w:val="00F3646A"/>
    <w:rsid w:val="00F3744C"/>
    <w:rsid w:val="00F3798B"/>
    <w:rsid w:val="00F37A9C"/>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5B51"/>
    <w:rsid w:val="00F4643D"/>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816"/>
    <w:rsid w:val="00F628CB"/>
    <w:rsid w:val="00F62A7D"/>
    <w:rsid w:val="00F62E73"/>
    <w:rsid w:val="00F63295"/>
    <w:rsid w:val="00F63623"/>
    <w:rsid w:val="00F649FB"/>
    <w:rsid w:val="00F64B80"/>
    <w:rsid w:val="00F64F16"/>
    <w:rsid w:val="00F650BF"/>
    <w:rsid w:val="00F65319"/>
    <w:rsid w:val="00F656CB"/>
    <w:rsid w:val="00F65B34"/>
    <w:rsid w:val="00F65EB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4583"/>
    <w:rsid w:val="00F745A6"/>
    <w:rsid w:val="00F747F8"/>
    <w:rsid w:val="00F74EE4"/>
    <w:rsid w:val="00F74F8B"/>
    <w:rsid w:val="00F75331"/>
    <w:rsid w:val="00F7571D"/>
    <w:rsid w:val="00F75813"/>
    <w:rsid w:val="00F758A0"/>
    <w:rsid w:val="00F75ADA"/>
    <w:rsid w:val="00F75B92"/>
    <w:rsid w:val="00F75E98"/>
    <w:rsid w:val="00F75F00"/>
    <w:rsid w:val="00F75FD6"/>
    <w:rsid w:val="00F76566"/>
    <w:rsid w:val="00F76783"/>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383"/>
    <w:rsid w:val="00F824B9"/>
    <w:rsid w:val="00F826F7"/>
    <w:rsid w:val="00F8272D"/>
    <w:rsid w:val="00F82E7B"/>
    <w:rsid w:val="00F82F3C"/>
    <w:rsid w:val="00F82FCE"/>
    <w:rsid w:val="00F83201"/>
    <w:rsid w:val="00F832EF"/>
    <w:rsid w:val="00F83A1C"/>
    <w:rsid w:val="00F83D26"/>
    <w:rsid w:val="00F8437D"/>
    <w:rsid w:val="00F84B53"/>
    <w:rsid w:val="00F84BF9"/>
    <w:rsid w:val="00F8513B"/>
    <w:rsid w:val="00F85FCA"/>
    <w:rsid w:val="00F8636E"/>
    <w:rsid w:val="00F86797"/>
    <w:rsid w:val="00F86AD6"/>
    <w:rsid w:val="00F86DA0"/>
    <w:rsid w:val="00F87527"/>
    <w:rsid w:val="00F87B0B"/>
    <w:rsid w:val="00F87E11"/>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193"/>
    <w:rsid w:val="00FA757B"/>
    <w:rsid w:val="00FA7D10"/>
    <w:rsid w:val="00FB0402"/>
    <w:rsid w:val="00FB1F05"/>
    <w:rsid w:val="00FB282C"/>
    <w:rsid w:val="00FB2A17"/>
    <w:rsid w:val="00FB2FA4"/>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2456"/>
    <w:rsid w:val="00FC2F86"/>
    <w:rsid w:val="00FC37D8"/>
    <w:rsid w:val="00FC40F8"/>
    <w:rsid w:val="00FC41D0"/>
    <w:rsid w:val="00FC431D"/>
    <w:rsid w:val="00FC44A4"/>
    <w:rsid w:val="00FC493F"/>
    <w:rsid w:val="00FC4B3E"/>
    <w:rsid w:val="00FC5333"/>
    <w:rsid w:val="00FC5949"/>
    <w:rsid w:val="00FC5E36"/>
    <w:rsid w:val="00FC5FBB"/>
    <w:rsid w:val="00FC6701"/>
    <w:rsid w:val="00FC68F7"/>
    <w:rsid w:val="00FC6B23"/>
    <w:rsid w:val="00FC6FEF"/>
    <w:rsid w:val="00FC7236"/>
    <w:rsid w:val="00FC7749"/>
    <w:rsid w:val="00FC7A46"/>
    <w:rsid w:val="00FC7EAE"/>
    <w:rsid w:val="00FD0214"/>
    <w:rsid w:val="00FD03E9"/>
    <w:rsid w:val="00FD0467"/>
    <w:rsid w:val="00FD11E0"/>
    <w:rsid w:val="00FD11FE"/>
    <w:rsid w:val="00FD1533"/>
    <w:rsid w:val="00FD1667"/>
    <w:rsid w:val="00FD1DC7"/>
    <w:rsid w:val="00FD2C67"/>
    <w:rsid w:val="00FD35FB"/>
    <w:rsid w:val="00FD3633"/>
    <w:rsid w:val="00FD39F4"/>
    <w:rsid w:val="00FD3D39"/>
    <w:rsid w:val="00FD468C"/>
    <w:rsid w:val="00FD47DC"/>
    <w:rsid w:val="00FD490B"/>
    <w:rsid w:val="00FD4BEB"/>
    <w:rsid w:val="00FD51FE"/>
    <w:rsid w:val="00FD587E"/>
    <w:rsid w:val="00FD5909"/>
    <w:rsid w:val="00FD596A"/>
    <w:rsid w:val="00FD5F3D"/>
    <w:rsid w:val="00FD60FD"/>
    <w:rsid w:val="00FD6424"/>
    <w:rsid w:val="00FD6EE0"/>
    <w:rsid w:val="00FD7119"/>
    <w:rsid w:val="00FD754D"/>
    <w:rsid w:val="00FD76BC"/>
    <w:rsid w:val="00FD76FF"/>
    <w:rsid w:val="00FD7BB9"/>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5783"/>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F413EFA6-E5D2-4DD9-9205-85EAEC846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831A4-8049-45C8-AB89-77D00E9E3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1030</TotalTime>
  <Pages>6</Pages>
  <Words>3665</Words>
  <Characters>20895</Characters>
  <Application>Microsoft Office Word</Application>
  <DocSecurity>0</DocSecurity>
  <Lines>174</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24511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LG: SeoYoung Back</cp:lastModifiedBy>
  <cp:revision>36</cp:revision>
  <cp:lastPrinted>2014-08-09T03:01:00Z</cp:lastPrinted>
  <dcterms:created xsi:type="dcterms:W3CDTF">2023-04-05T07:41:00Z</dcterms:created>
  <dcterms:modified xsi:type="dcterms:W3CDTF">2023-04-07T07:02:00Z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